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71" w:rsidRDefault="00160071" w:rsidP="00160071">
      <w:pPr>
        <w:ind w:firstLine="708"/>
        <w:jc w:val="both"/>
        <w:rPr>
          <w:rStyle w:val="a3"/>
          <w:b w:val="0"/>
          <w:sz w:val="28"/>
          <w:szCs w:val="28"/>
          <w:shd w:val="clear" w:color="auto" w:fill="FFFFFF"/>
        </w:rPr>
      </w:pPr>
    </w:p>
    <w:p w:rsidR="00160071" w:rsidRDefault="00160071" w:rsidP="000B7649">
      <w:pPr>
        <w:ind w:firstLine="708"/>
        <w:jc w:val="center"/>
        <w:rPr>
          <w:rStyle w:val="a3"/>
          <w:sz w:val="28"/>
          <w:szCs w:val="28"/>
          <w:shd w:val="clear" w:color="auto" w:fill="FFFFFF"/>
        </w:rPr>
      </w:pPr>
      <w:r w:rsidRPr="00160071">
        <w:rPr>
          <w:rStyle w:val="a3"/>
          <w:sz w:val="28"/>
          <w:szCs w:val="28"/>
          <w:shd w:val="clear" w:color="auto" w:fill="FFFFFF"/>
        </w:rPr>
        <w:t>ИТОГОВЫЙ ОТЧЕТ</w:t>
      </w:r>
    </w:p>
    <w:p w:rsidR="000B7649" w:rsidRPr="00160071" w:rsidRDefault="000B7649" w:rsidP="000B7649">
      <w:pPr>
        <w:ind w:firstLine="708"/>
        <w:jc w:val="center"/>
        <w:rPr>
          <w:rStyle w:val="a3"/>
          <w:sz w:val="28"/>
          <w:szCs w:val="28"/>
          <w:shd w:val="clear" w:color="auto" w:fill="FFFFFF"/>
        </w:rPr>
      </w:pPr>
    </w:p>
    <w:p w:rsidR="000B7649" w:rsidRDefault="000B7649" w:rsidP="000B7649">
      <w:pPr>
        <w:ind w:firstLine="708"/>
        <w:jc w:val="center"/>
        <w:rPr>
          <w:rStyle w:val="a3"/>
          <w:sz w:val="28"/>
          <w:szCs w:val="28"/>
          <w:shd w:val="clear" w:color="auto" w:fill="FFFFFF"/>
        </w:rPr>
      </w:pPr>
      <w:r>
        <w:rPr>
          <w:rStyle w:val="a3"/>
          <w:sz w:val="28"/>
          <w:szCs w:val="28"/>
          <w:shd w:val="clear" w:color="auto" w:fill="FFFFFF"/>
        </w:rPr>
        <w:t xml:space="preserve">о </w:t>
      </w:r>
      <w:r w:rsidR="00160071" w:rsidRPr="00160071">
        <w:rPr>
          <w:rStyle w:val="a3"/>
          <w:sz w:val="28"/>
          <w:szCs w:val="28"/>
          <w:shd w:val="clear" w:color="auto" w:fill="FFFFFF"/>
        </w:rPr>
        <w:t>результатах анализа и перспектив</w:t>
      </w:r>
    </w:p>
    <w:p w:rsidR="000B7649" w:rsidRDefault="00160071" w:rsidP="000B7649">
      <w:pPr>
        <w:ind w:firstLine="708"/>
        <w:jc w:val="center"/>
        <w:rPr>
          <w:rStyle w:val="a3"/>
          <w:sz w:val="28"/>
          <w:szCs w:val="28"/>
          <w:shd w:val="clear" w:color="auto" w:fill="FFFFFF"/>
        </w:rPr>
      </w:pPr>
      <w:r w:rsidRPr="00160071">
        <w:rPr>
          <w:rStyle w:val="a3"/>
          <w:sz w:val="28"/>
          <w:szCs w:val="28"/>
          <w:shd w:val="clear" w:color="auto" w:fill="FFFFFF"/>
        </w:rPr>
        <w:t>развития муниципальной системы образования</w:t>
      </w:r>
    </w:p>
    <w:p w:rsidR="00160071" w:rsidRPr="00160071" w:rsidRDefault="00160071" w:rsidP="000B7649">
      <w:pPr>
        <w:ind w:firstLine="708"/>
        <w:jc w:val="center"/>
        <w:rPr>
          <w:rStyle w:val="a3"/>
          <w:sz w:val="28"/>
          <w:szCs w:val="28"/>
          <w:shd w:val="clear" w:color="auto" w:fill="FFFFFF"/>
        </w:rPr>
      </w:pPr>
      <w:r w:rsidRPr="00160071">
        <w:rPr>
          <w:rStyle w:val="a3"/>
          <w:sz w:val="28"/>
          <w:szCs w:val="28"/>
          <w:shd w:val="clear" w:color="auto" w:fill="FFFFFF"/>
        </w:rPr>
        <w:t>Новосильского района за 2015 год</w:t>
      </w:r>
    </w:p>
    <w:p w:rsidR="00160071" w:rsidRPr="00160071" w:rsidRDefault="00160071" w:rsidP="000B7649">
      <w:pPr>
        <w:ind w:firstLine="708"/>
        <w:jc w:val="center"/>
        <w:rPr>
          <w:rStyle w:val="a3"/>
          <w:sz w:val="28"/>
          <w:szCs w:val="28"/>
          <w:shd w:val="clear" w:color="auto" w:fill="FFFFFF"/>
        </w:rPr>
      </w:pPr>
    </w:p>
    <w:p w:rsidR="000B7649" w:rsidRDefault="00160071" w:rsidP="00160071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903AD2">
        <w:rPr>
          <w:rStyle w:val="a3"/>
          <w:b w:val="0"/>
          <w:sz w:val="28"/>
          <w:szCs w:val="28"/>
          <w:shd w:val="clear" w:color="auto" w:fill="FFFFFF"/>
        </w:rPr>
        <w:t>Новосильский</w:t>
      </w:r>
      <w:proofErr w:type="spellEnd"/>
      <w:r w:rsidRPr="00903AD2">
        <w:rPr>
          <w:rStyle w:val="a3"/>
          <w:b w:val="0"/>
          <w:sz w:val="28"/>
          <w:szCs w:val="28"/>
          <w:shd w:val="clear" w:color="auto" w:fill="FFFFFF"/>
        </w:rPr>
        <w:t xml:space="preserve"> район </w:t>
      </w:r>
      <w:r w:rsidRPr="00903AD2">
        <w:rPr>
          <w:sz w:val="28"/>
          <w:szCs w:val="28"/>
          <w:shd w:val="clear" w:color="auto" w:fill="FFFFFF"/>
        </w:rPr>
        <w:t xml:space="preserve">территориально расположен на северо-востоке Орловской области, </w:t>
      </w:r>
      <w:r w:rsidRPr="00903AD2">
        <w:rPr>
          <w:sz w:val="28"/>
          <w:szCs w:val="28"/>
        </w:rPr>
        <w:t xml:space="preserve">входит в состав центральной части Среднерусской возвышенности. </w:t>
      </w:r>
      <w:r w:rsidRPr="00903AD2">
        <w:rPr>
          <w:sz w:val="28"/>
          <w:szCs w:val="28"/>
          <w:shd w:val="clear" w:color="auto" w:fill="FFFFFF"/>
        </w:rPr>
        <w:t xml:space="preserve">Граничит на севере и востоке с Тульской областью, а на юге, юго-западе и западе – с </w:t>
      </w:r>
      <w:proofErr w:type="spellStart"/>
      <w:r w:rsidRPr="00903AD2">
        <w:rPr>
          <w:sz w:val="28"/>
          <w:szCs w:val="28"/>
          <w:shd w:val="clear" w:color="auto" w:fill="FFFFFF"/>
        </w:rPr>
        <w:t>Верховским</w:t>
      </w:r>
      <w:proofErr w:type="spellEnd"/>
      <w:r w:rsidRPr="00903AD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3AD2">
        <w:rPr>
          <w:sz w:val="28"/>
          <w:szCs w:val="28"/>
          <w:shd w:val="clear" w:color="auto" w:fill="FFFFFF"/>
        </w:rPr>
        <w:t>Залегощенским</w:t>
      </w:r>
      <w:proofErr w:type="spellEnd"/>
      <w:r w:rsidRPr="00903AD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3AD2">
        <w:rPr>
          <w:sz w:val="28"/>
          <w:szCs w:val="28"/>
          <w:shd w:val="clear" w:color="auto" w:fill="FFFFFF"/>
        </w:rPr>
        <w:t>Мценским</w:t>
      </w:r>
      <w:proofErr w:type="spellEnd"/>
      <w:r w:rsidRPr="00903AD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3AD2">
        <w:rPr>
          <w:sz w:val="28"/>
          <w:szCs w:val="28"/>
          <w:shd w:val="clear" w:color="auto" w:fill="FFFFFF"/>
        </w:rPr>
        <w:t>Корсаковским</w:t>
      </w:r>
      <w:proofErr w:type="spellEnd"/>
      <w:r w:rsidRPr="00903AD2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903AD2">
        <w:rPr>
          <w:sz w:val="28"/>
          <w:szCs w:val="28"/>
          <w:shd w:val="clear" w:color="auto" w:fill="FFFFFF"/>
        </w:rPr>
        <w:t>Новодеревеньковским</w:t>
      </w:r>
      <w:proofErr w:type="spellEnd"/>
      <w:r w:rsidRPr="00903AD2">
        <w:rPr>
          <w:sz w:val="28"/>
          <w:szCs w:val="28"/>
          <w:shd w:val="clear" w:color="auto" w:fill="FFFFFF"/>
        </w:rPr>
        <w:t xml:space="preserve"> районами Орловской области.</w:t>
      </w:r>
    </w:p>
    <w:p w:rsidR="00160071" w:rsidRPr="00903AD2" w:rsidRDefault="00160071" w:rsidP="00D770E6">
      <w:pPr>
        <w:ind w:firstLine="708"/>
        <w:jc w:val="both"/>
        <w:rPr>
          <w:sz w:val="28"/>
          <w:szCs w:val="28"/>
        </w:rPr>
      </w:pPr>
      <w:proofErr w:type="spellStart"/>
      <w:r w:rsidRPr="00903AD2">
        <w:rPr>
          <w:sz w:val="28"/>
          <w:szCs w:val="28"/>
        </w:rPr>
        <w:t>Новосильский</w:t>
      </w:r>
      <w:proofErr w:type="spellEnd"/>
      <w:r w:rsidRPr="00903AD2">
        <w:rPr>
          <w:sz w:val="28"/>
          <w:szCs w:val="28"/>
        </w:rPr>
        <w:t xml:space="preserve"> район занимает в Орловской области 18 место </w:t>
      </w:r>
      <w:r w:rsidR="00D770E6">
        <w:rPr>
          <w:sz w:val="28"/>
          <w:szCs w:val="28"/>
        </w:rPr>
        <w:br/>
      </w:r>
      <w:r w:rsidRPr="00903AD2">
        <w:rPr>
          <w:sz w:val="28"/>
          <w:szCs w:val="28"/>
        </w:rPr>
        <w:t>по территории, его п</w:t>
      </w:r>
      <w:r w:rsidRPr="00903AD2">
        <w:rPr>
          <w:color w:val="252525"/>
          <w:sz w:val="28"/>
          <w:szCs w:val="28"/>
          <w:shd w:val="clear" w:color="auto" w:fill="FFFFFF"/>
        </w:rPr>
        <w:t xml:space="preserve">лощадь составляет  778,3 км². </w:t>
      </w:r>
      <w:r w:rsidRPr="00903AD2">
        <w:rPr>
          <w:sz w:val="28"/>
          <w:szCs w:val="28"/>
        </w:rPr>
        <w:t xml:space="preserve">В состав района входят </w:t>
      </w:r>
      <w:r w:rsidR="000B7649">
        <w:rPr>
          <w:sz w:val="28"/>
          <w:szCs w:val="28"/>
        </w:rPr>
        <w:br/>
      </w:r>
      <w:r w:rsidRPr="00903AD2">
        <w:rPr>
          <w:sz w:val="28"/>
          <w:szCs w:val="28"/>
        </w:rPr>
        <w:t xml:space="preserve">7 сельских и 1 городское поселение. Всего в районе насчитывается 80 населённых пунктов, из них 5 сельских населенных пунктов без населения. Административный центр – город Новосиль, находится в </w:t>
      </w:r>
      <w:smartTag w:uri="urn:schemas-microsoft-com:office:smarttags" w:element="metricconverter">
        <w:smartTagPr>
          <w:attr w:name="ProductID" w:val="2011 г"/>
        </w:smartTagPr>
        <w:r w:rsidRPr="00903AD2">
          <w:rPr>
            <w:sz w:val="28"/>
            <w:szCs w:val="28"/>
          </w:rPr>
          <w:t>12 км</w:t>
        </w:r>
      </w:smartTag>
      <w:r w:rsidRPr="00903AD2">
        <w:rPr>
          <w:sz w:val="28"/>
          <w:szCs w:val="28"/>
        </w:rPr>
        <w:t xml:space="preserve"> </w:t>
      </w:r>
      <w:r w:rsidR="000B7649">
        <w:rPr>
          <w:sz w:val="28"/>
          <w:szCs w:val="28"/>
        </w:rPr>
        <w:br/>
      </w:r>
      <w:r w:rsidRPr="00903AD2">
        <w:rPr>
          <w:sz w:val="28"/>
          <w:szCs w:val="28"/>
        </w:rPr>
        <w:t xml:space="preserve">от железнодорожной станции п. Залегощь, до г. Орла </w:t>
      </w:r>
      <w:smartTag w:uri="urn:schemas-microsoft-com:office:smarttags" w:element="metricconverter">
        <w:smartTagPr>
          <w:attr w:name="ProductID" w:val="2011 г"/>
        </w:smartTagPr>
        <w:r w:rsidRPr="00903AD2">
          <w:rPr>
            <w:sz w:val="28"/>
            <w:szCs w:val="28"/>
          </w:rPr>
          <w:t>76 км</w:t>
        </w:r>
      </w:smartTag>
      <w:r w:rsidRPr="00903AD2">
        <w:rPr>
          <w:sz w:val="28"/>
          <w:szCs w:val="28"/>
        </w:rPr>
        <w:t xml:space="preserve">. Расстояние </w:t>
      </w:r>
      <w:r w:rsidR="00D770E6">
        <w:rPr>
          <w:sz w:val="28"/>
          <w:szCs w:val="28"/>
        </w:rPr>
        <w:br/>
      </w:r>
      <w:r w:rsidRPr="00903AD2">
        <w:rPr>
          <w:sz w:val="28"/>
          <w:szCs w:val="28"/>
        </w:rPr>
        <w:t>до трассы М</w:t>
      </w:r>
      <w:r w:rsidR="00D770E6">
        <w:rPr>
          <w:sz w:val="28"/>
          <w:szCs w:val="28"/>
        </w:rPr>
        <w:t xml:space="preserve"> </w:t>
      </w:r>
      <w:r w:rsidRPr="00903AD2">
        <w:rPr>
          <w:sz w:val="28"/>
          <w:szCs w:val="28"/>
        </w:rPr>
        <w:t xml:space="preserve">2 «Крым» </w:t>
      </w:r>
      <w:smartTag w:uri="urn:schemas-microsoft-com:office:smarttags" w:element="metricconverter">
        <w:smartTagPr>
          <w:attr w:name="ProductID" w:val="2011 г"/>
        </w:smartTagPr>
        <w:r w:rsidRPr="00903AD2">
          <w:rPr>
            <w:sz w:val="28"/>
            <w:szCs w:val="28"/>
          </w:rPr>
          <w:t>50 км</w:t>
        </w:r>
      </w:smartTag>
      <w:r w:rsidRPr="00903AD2">
        <w:rPr>
          <w:sz w:val="28"/>
          <w:szCs w:val="28"/>
        </w:rPr>
        <w:t xml:space="preserve">. </w:t>
      </w:r>
    </w:p>
    <w:p w:rsidR="00160071" w:rsidRPr="00903AD2" w:rsidRDefault="00160071" w:rsidP="00160071">
      <w:pPr>
        <w:ind w:firstLine="708"/>
        <w:jc w:val="both"/>
        <w:rPr>
          <w:sz w:val="28"/>
          <w:szCs w:val="28"/>
        </w:rPr>
      </w:pPr>
      <w:r w:rsidRPr="00903AD2">
        <w:rPr>
          <w:sz w:val="28"/>
          <w:szCs w:val="28"/>
        </w:rPr>
        <w:t xml:space="preserve">Эффективное функционирование и развитие системы образования неразрывно связано с условиями социально-экономического развития </w:t>
      </w:r>
      <w:r w:rsidR="00D770E6">
        <w:rPr>
          <w:sz w:val="28"/>
          <w:szCs w:val="28"/>
        </w:rPr>
        <w:br/>
      </w:r>
      <w:r w:rsidRPr="00903AD2">
        <w:rPr>
          <w:sz w:val="28"/>
          <w:szCs w:val="28"/>
        </w:rPr>
        <w:t>и особенностями демографической ситуации в районе.</w:t>
      </w:r>
    </w:p>
    <w:p w:rsidR="00160071" w:rsidRPr="00580C30" w:rsidRDefault="00160071" w:rsidP="00160071">
      <w:pPr>
        <w:ind w:firstLine="708"/>
        <w:jc w:val="both"/>
        <w:rPr>
          <w:sz w:val="28"/>
          <w:szCs w:val="28"/>
          <w:highlight w:val="red"/>
        </w:rPr>
      </w:pPr>
    </w:p>
    <w:p w:rsidR="00160071" w:rsidRPr="00903AD2" w:rsidRDefault="00160071" w:rsidP="00160071">
      <w:pPr>
        <w:jc w:val="both"/>
        <w:rPr>
          <w:rFonts w:ascii="Arial Narrow" w:hAnsi="Arial Narrow"/>
          <w:i/>
          <w:sz w:val="28"/>
          <w:szCs w:val="28"/>
        </w:rPr>
      </w:pPr>
      <w:r w:rsidRPr="00903AD2">
        <w:rPr>
          <w:i/>
          <w:sz w:val="28"/>
          <w:szCs w:val="28"/>
        </w:rPr>
        <w:t>1.1. Демографическая ситуация</w:t>
      </w:r>
    </w:p>
    <w:p w:rsidR="00160071" w:rsidRPr="00903AD2" w:rsidRDefault="00160071" w:rsidP="00160071">
      <w:pPr>
        <w:ind w:firstLine="708"/>
        <w:jc w:val="both"/>
        <w:rPr>
          <w:sz w:val="28"/>
          <w:szCs w:val="28"/>
        </w:rPr>
      </w:pPr>
      <w:proofErr w:type="spellStart"/>
      <w:r w:rsidRPr="00903AD2">
        <w:rPr>
          <w:sz w:val="28"/>
          <w:szCs w:val="28"/>
        </w:rPr>
        <w:t>Новосильский</w:t>
      </w:r>
      <w:proofErr w:type="spellEnd"/>
      <w:r w:rsidRPr="00903AD2">
        <w:rPr>
          <w:sz w:val="28"/>
          <w:szCs w:val="28"/>
        </w:rPr>
        <w:t xml:space="preserve"> район по численности населения занимает 22 место среди районов Орловской области.</w:t>
      </w:r>
    </w:p>
    <w:p w:rsidR="00160071" w:rsidRPr="00903AD2" w:rsidRDefault="00160071" w:rsidP="00160071">
      <w:pPr>
        <w:ind w:firstLine="708"/>
        <w:jc w:val="both"/>
        <w:rPr>
          <w:sz w:val="28"/>
          <w:szCs w:val="28"/>
        </w:rPr>
      </w:pPr>
      <w:r w:rsidRPr="00903AD2">
        <w:rPr>
          <w:sz w:val="28"/>
          <w:szCs w:val="28"/>
        </w:rPr>
        <w:t xml:space="preserve">Численность постоянного населения в Новосильском районе на 1 января 2015 года составляла 7667 человека, в том числе проживающих </w:t>
      </w:r>
      <w:r w:rsidR="00D770E6">
        <w:rPr>
          <w:sz w:val="28"/>
          <w:szCs w:val="28"/>
        </w:rPr>
        <w:br/>
      </w:r>
      <w:r w:rsidRPr="00903AD2">
        <w:rPr>
          <w:sz w:val="28"/>
          <w:szCs w:val="28"/>
        </w:rPr>
        <w:t xml:space="preserve">в городе - 3267 человек (42,6 %), в сельской местности – 4400 человек (57,4 %). </w:t>
      </w:r>
    </w:p>
    <w:p w:rsidR="00160071" w:rsidRPr="00903AD2" w:rsidRDefault="00160071" w:rsidP="00160071">
      <w:pPr>
        <w:ind w:firstLine="708"/>
        <w:jc w:val="both"/>
        <w:rPr>
          <w:sz w:val="28"/>
          <w:szCs w:val="28"/>
        </w:rPr>
      </w:pPr>
      <w:r w:rsidRPr="00903AD2">
        <w:rPr>
          <w:sz w:val="28"/>
          <w:szCs w:val="28"/>
        </w:rPr>
        <w:t xml:space="preserve">В общей численности населения детско-юношеское население (5-18 лет) в отчетном году составляло -1535 человек. В общей численности молодежи до 30 лет –1870 чел. </w:t>
      </w:r>
    </w:p>
    <w:p w:rsidR="00160071" w:rsidRPr="00903AD2" w:rsidRDefault="00160071" w:rsidP="00160071">
      <w:pPr>
        <w:ind w:firstLine="708"/>
        <w:jc w:val="both"/>
        <w:rPr>
          <w:sz w:val="28"/>
          <w:szCs w:val="28"/>
        </w:rPr>
      </w:pPr>
      <w:r w:rsidRPr="00903AD2">
        <w:rPr>
          <w:sz w:val="28"/>
          <w:szCs w:val="28"/>
        </w:rPr>
        <w:t>В 2015 году было заключено 38 браков, что ниже уровня прошлого года (2014 год- 47 браков).</w:t>
      </w:r>
    </w:p>
    <w:p w:rsidR="00160071" w:rsidRPr="00903AD2" w:rsidRDefault="00160071" w:rsidP="00160071">
      <w:pPr>
        <w:ind w:firstLine="708"/>
        <w:jc w:val="both"/>
        <w:rPr>
          <w:sz w:val="28"/>
          <w:szCs w:val="28"/>
        </w:rPr>
      </w:pPr>
      <w:r w:rsidRPr="00903AD2">
        <w:rPr>
          <w:sz w:val="28"/>
          <w:szCs w:val="28"/>
        </w:rPr>
        <w:t>В 2015 году в районе родилось 82 ребёнка, в 2014</w:t>
      </w:r>
      <w:r w:rsidR="00641617">
        <w:rPr>
          <w:sz w:val="28"/>
          <w:szCs w:val="28"/>
        </w:rPr>
        <w:t xml:space="preserve"> </w:t>
      </w:r>
      <w:r w:rsidRPr="00903AD2">
        <w:rPr>
          <w:sz w:val="28"/>
          <w:szCs w:val="28"/>
        </w:rPr>
        <w:t xml:space="preserve">году - 90 детей. Эти данные дают основание сделать вывод о тенденции снижения рождаемости. Статистические данные не позволяют рассчитывать на увеличение доли детского населения в районе. </w:t>
      </w:r>
    </w:p>
    <w:p w:rsidR="00160071" w:rsidRPr="00903AD2" w:rsidRDefault="00160071" w:rsidP="00641617">
      <w:pPr>
        <w:ind w:firstLine="708"/>
        <w:jc w:val="both"/>
        <w:rPr>
          <w:sz w:val="28"/>
          <w:szCs w:val="28"/>
        </w:rPr>
      </w:pPr>
      <w:r w:rsidRPr="00903AD2">
        <w:rPr>
          <w:sz w:val="28"/>
          <w:szCs w:val="28"/>
        </w:rPr>
        <w:t xml:space="preserve">Продолжительность жизни населения Новосильского района в 2015 году составляет - женщин 75 лет, мужчин – 63 года. </w:t>
      </w:r>
    </w:p>
    <w:p w:rsidR="00160071" w:rsidRPr="00903AD2" w:rsidRDefault="00160071" w:rsidP="00160071">
      <w:pPr>
        <w:jc w:val="both"/>
        <w:rPr>
          <w:i/>
          <w:sz w:val="28"/>
          <w:szCs w:val="28"/>
        </w:rPr>
      </w:pPr>
      <w:r w:rsidRPr="00903AD2">
        <w:rPr>
          <w:i/>
          <w:sz w:val="28"/>
          <w:szCs w:val="28"/>
        </w:rPr>
        <w:t xml:space="preserve">1.2. Уровень жизни и занятость населения </w:t>
      </w:r>
    </w:p>
    <w:p w:rsidR="00160071" w:rsidRPr="00903AD2" w:rsidRDefault="00160071" w:rsidP="00160071">
      <w:pPr>
        <w:ind w:firstLine="708"/>
        <w:jc w:val="both"/>
        <w:rPr>
          <w:sz w:val="28"/>
          <w:szCs w:val="28"/>
        </w:rPr>
      </w:pPr>
      <w:r w:rsidRPr="00903AD2">
        <w:rPr>
          <w:sz w:val="28"/>
          <w:szCs w:val="28"/>
        </w:rPr>
        <w:t xml:space="preserve">Социально-экономическая ситуация в Новосильском районе в 2015 году характеризовалась относительной стабильностью. </w:t>
      </w:r>
    </w:p>
    <w:p w:rsidR="00160071" w:rsidRPr="000F0A3B" w:rsidRDefault="00160071" w:rsidP="00160071">
      <w:pPr>
        <w:ind w:firstLine="720"/>
        <w:jc w:val="both"/>
        <w:rPr>
          <w:sz w:val="28"/>
          <w:szCs w:val="28"/>
        </w:rPr>
      </w:pPr>
      <w:r w:rsidRPr="000F0A3B">
        <w:rPr>
          <w:sz w:val="28"/>
          <w:szCs w:val="28"/>
        </w:rPr>
        <w:t>В 2015 году составила:</w:t>
      </w:r>
    </w:p>
    <w:p w:rsidR="00160071" w:rsidRPr="000F0A3B" w:rsidRDefault="00160071" w:rsidP="00160071">
      <w:pPr>
        <w:ind w:firstLine="720"/>
        <w:jc w:val="both"/>
        <w:rPr>
          <w:sz w:val="28"/>
          <w:szCs w:val="28"/>
        </w:rPr>
      </w:pPr>
      <w:r w:rsidRPr="000F0A3B">
        <w:rPr>
          <w:sz w:val="28"/>
          <w:szCs w:val="28"/>
        </w:rPr>
        <w:lastRenderedPageBreak/>
        <w:t>учителя- 23946 руб.</w:t>
      </w:r>
    </w:p>
    <w:p w:rsidR="00160071" w:rsidRPr="000F0A3B" w:rsidRDefault="00160071" w:rsidP="00160071">
      <w:pPr>
        <w:ind w:firstLine="720"/>
        <w:jc w:val="both"/>
        <w:rPr>
          <w:sz w:val="28"/>
          <w:szCs w:val="28"/>
        </w:rPr>
      </w:pPr>
      <w:r w:rsidRPr="000F0A3B">
        <w:rPr>
          <w:sz w:val="28"/>
          <w:szCs w:val="28"/>
        </w:rPr>
        <w:t>воспитатели- 15550 руб.</w:t>
      </w:r>
    </w:p>
    <w:p w:rsidR="00160071" w:rsidRPr="000F0A3B" w:rsidRDefault="00160071" w:rsidP="00160071">
      <w:pPr>
        <w:ind w:firstLine="720"/>
        <w:jc w:val="both"/>
        <w:rPr>
          <w:sz w:val="28"/>
          <w:szCs w:val="28"/>
        </w:rPr>
      </w:pPr>
      <w:r w:rsidRPr="000F0A3B">
        <w:rPr>
          <w:sz w:val="28"/>
          <w:szCs w:val="28"/>
        </w:rPr>
        <w:t>педагоги дополнительного образования- 17123 руб.</w:t>
      </w:r>
    </w:p>
    <w:p w:rsidR="00160071" w:rsidRPr="00D3534C" w:rsidRDefault="00160071" w:rsidP="00160071">
      <w:pPr>
        <w:ind w:firstLine="708"/>
        <w:jc w:val="both"/>
        <w:rPr>
          <w:sz w:val="28"/>
          <w:szCs w:val="28"/>
        </w:rPr>
      </w:pPr>
      <w:r w:rsidRPr="00D3534C">
        <w:rPr>
          <w:sz w:val="28"/>
          <w:szCs w:val="28"/>
        </w:rPr>
        <w:t>Одним из определяющих показателей социально-экономического развития района является уровень занятости населения. Численность экономически активного населения Новосильского района в 2015 году составила 3750 человек. По сравнению с 2014 годом численность экономически активного населения с</w:t>
      </w:r>
      <w:r w:rsidR="00BA6568">
        <w:rPr>
          <w:sz w:val="28"/>
          <w:szCs w:val="28"/>
        </w:rPr>
        <w:t>ократилась</w:t>
      </w:r>
      <w:r w:rsidRPr="00D3534C">
        <w:rPr>
          <w:sz w:val="28"/>
          <w:szCs w:val="28"/>
        </w:rPr>
        <w:t xml:space="preserve"> на 2</w:t>
      </w:r>
      <w:r w:rsidR="00BA6568">
        <w:rPr>
          <w:sz w:val="28"/>
          <w:szCs w:val="28"/>
        </w:rPr>
        <w:t xml:space="preserve"> </w:t>
      </w:r>
      <w:r w:rsidRPr="00D3534C">
        <w:rPr>
          <w:sz w:val="28"/>
          <w:szCs w:val="28"/>
        </w:rPr>
        <w:t xml:space="preserve">% . </w:t>
      </w:r>
    </w:p>
    <w:p w:rsidR="00160071" w:rsidRPr="00D3534C" w:rsidRDefault="00160071" w:rsidP="00BA6568">
      <w:pPr>
        <w:ind w:firstLine="708"/>
        <w:jc w:val="both"/>
        <w:rPr>
          <w:sz w:val="28"/>
          <w:szCs w:val="28"/>
        </w:rPr>
      </w:pPr>
      <w:proofErr w:type="gramStart"/>
      <w:r w:rsidRPr="00D3534C">
        <w:rPr>
          <w:sz w:val="28"/>
          <w:szCs w:val="28"/>
        </w:rPr>
        <w:t>Численность занятых по видам экономической деятельности в районе распределилась следующим образом: в сельском хозяйстве заняты 181 человек; в сфере образования - 274; в здравоохранении – 221, культуре</w:t>
      </w:r>
      <w:r w:rsidR="00BA6568">
        <w:rPr>
          <w:sz w:val="28"/>
          <w:szCs w:val="28"/>
        </w:rPr>
        <w:t xml:space="preserve"> </w:t>
      </w:r>
      <w:r w:rsidRPr="00D3534C">
        <w:rPr>
          <w:sz w:val="28"/>
          <w:szCs w:val="28"/>
        </w:rPr>
        <w:t xml:space="preserve">- 67. </w:t>
      </w:r>
      <w:proofErr w:type="gramEnd"/>
    </w:p>
    <w:p w:rsidR="00160071" w:rsidRPr="00D3534C" w:rsidRDefault="00160071" w:rsidP="00160071">
      <w:pPr>
        <w:ind w:firstLine="720"/>
        <w:jc w:val="both"/>
        <w:rPr>
          <w:sz w:val="28"/>
          <w:szCs w:val="28"/>
        </w:rPr>
      </w:pPr>
      <w:r w:rsidRPr="00D3534C">
        <w:rPr>
          <w:sz w:val="28"/>
          <w:szCs w:val="28"/>
        </w:rPr>
        <w:t>Численность безработных в 2015 году составила 39 человек, что на 17 % ниже уровня прошлого года.</w:t>
      </w:r>
    </w:p>
    <w:p w:rsidR="00160071" w:rsidRPr="00D3534C" w:rsidRDefault="00160071" w:rsidP="00160071">
      <w:pPr>
        <w:ind w:firstLine="720"/>
        <w:jc w:val="both"/>
        <w:rPr>
          <w:sz w:val="28"/>
          <w:szCs w:val="28"/>
        </w:rPr>
      </w:pPr>
      <w:r w:rsidRPr="00D3534C">
        <w:rPr>
          <w:sz w:val="28"/>
          <w:szCs w:val="28"/>
        </w:rPr>
        <w:t>По данным Центра занятости населения</w:t>
      </w:r>
      <w:r w:rsidR="00BA6568">
        <w:rPr>
          <w:sz w:val="28"/>
          <w:szCs w:val="28"/>
        </w:rPr>
        <w:t>,</w:t>
      </w:r>
      <w:r w:rsidRPr="00D3534C">
        <w:rPr>
          <w:sz w:val="28"/>
          <w:szCs w:val="28"/>
        </w:rPr>
        <w:t xml:space="preserve"> среди молодежи</w:t>
      </w:r>
      <w:r w:rsidR="00BA6568">
        <w:rPr>
          <w:sz w:val="28"/>
          <w:szCs w:val="28"/>
        </w:rPr>
        <w:t>,</w:t>
      </w:r>
      <w:r w:rsidRPr="00D3534C">
        <w:rPr>
          <w:sz w:val="28"/>
          <w:szCs w:val="28"/>
        </w:rPr>
        <w:t xml:space="preserve"> выпускников учебных заведений, состоящих на учете по безработице, на 01.01.2015 года нет. </w:t>
      </w:r>
    </w:p>
    <w:p w:rsidR="00160071" w:rsidRPr="00160071" w:rsidRDefault="00160071" w:rsidP="00160071">
      <w:pPr>
        <w:pStyle w:val="30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07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отраслевой структуре по видам экономической деятельности в сельском хозяйстве занято 13,2 % работников от общей среднесписочной численности работников (по годовому отчёту), в промышленности – 7,8 %, в торговле – 8,7 %, в социальной сфере – 43 %, в государственном управлении – 23,7 %. </w:t>
      </w:r>
    </w:p>
    <w:p w:rsidR="00160071" w:rsidRPr="00160071" w:rsidRDefault="00160071" w:rsidP="00160071">
      <w:pPr>
        <w:pStyle w:val="30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071">
        <w:rPr>
          <w:rFonts w:ascii="Times New Roman" w:hAnsi="Times New Roman" w:cs="Times New Roman"/>
          <w:color w:val="000000"/>
          <w:sz w:val="28"/>
          <w:szCs w:val="28"/>
        </w:rPr>
        <w:t>Уровень официально зарегистрированной безработицы на 1 ноября текущего года составил 1,5 % к экономически активному населению. На учёте в центре занятости в качестве безработных состоит 56 граждан. Наибольший процент из них составляют лица, имеющие начальное профессиональное образование (39</w:t>
      </w:r>
      <w:r w:rsidR="00BA6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071">
        <w:rPr>
          <w:rFonts w:ascii="Times New Roman" w:hAnsi="Times New Roman" w:cs="Times New Roman"/>
          <w:color w:val="000000"/>
          <w:sz w:val="28"/>
          <w:szCs w:val="28"/>
        </w:rPr>
        <w:t>%) и среднее профессиональное образование (23 %). Основной формой движения рабочей силы на рынке труда по-прежнему остаётся увольнение граждан вследствие неудовлетворённости условиями или оплатой труда.</w:t>
      </w:r>
    </w:p>
    <w:p w:rsidR="00160071" w:rsidRPr="00160071" w:rsidRDefault="00160071" w:rsidP="00160071">
      <w:pPr>
        <w:pStyle w:val="30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071">
        <w:rPr>
          <w:rFonts w:ascii="Times New Roman" w:hAnsi="Times New Roman" w:cs="Times New Roman"/>
          <w:color w:val="000000"/>
          <w:sz w:val="28"/>
          <w:szCs w:val="28"/>
        </w:rPr>
        <w:t>Центр занятости Новосильского района проводит комплекс программных мероприятий: организацию оплачиваемых общественных работ, ярмарок вакансий и учебных рабочих мест, профессиональную подготовку, переподготовку и повышение квалификации безработных граждан, организацию временного трудоустройства детей в возрасте от 14 до 18 лет в свободное от учёбы время.</w:t>
      </w:r>
    </w:p>
    <w:p w:rsidR="00160071" w:rsidRPr="00580C30" w:rsidRDefault="00160071" w:rsidP="00160071">
      <w:pPr>
        <w:pStyle w:val="30"/>
        <w:spacing w:after="0"/>
        <w:ind w:left="0" w:firstLine="720"/>
        <w:jc w:val="both"/>
        <w:rPr>
          <w:color w:val="000000"/>
          <w:sz w:val="28"/>
          <w:szCs w:val="28"/>
          <w:highlight w:val="red"/>
        </w:rPr>
      </w:pPr>
    </w:p>
    <w:p w:rsidR="00160071" w:rsidRPr="001221A4" w:rsidRDefault="00160071" w:rsidP="0030185F">
      <w:pPr>
        <w:jc w:val="center"/>
        <w:rPr>
          <w:b/>
          <w:sz w:val="28"/>
          <w:szCs w:val="28"/>
        </w:rPr>
      </w:pPr>
      <w:r w:rsidRPr="001221A4">
        <w:rPr>
          <w:b/>
          <w:sz w:val="28"/>
          <w:szCs w:val="28"/>
        </w:rPr>
        <w:t xml:space="preserve">II. </w:t>
      </w:r>
      <w:r w:rsidR="00EC7428">
        <w:rPr>
          <w:b/>
          <w:sz w:val="28"/>
          <w:szCs w:val="28"/>
        </w:rPr>
        <w:t xml:space="preserve">Анализ </w:t>
      </w:r>
      <w:r w:rsidR="0030185F">
        <w:rPr>
          <w:b/>
          <w:sz w:val="28"/>
          <w:szCs w:val="28"/>
        </w:rPr>
        <w:t>состояния и пер</w:t>
      </w:r>
      <w:r w:rsidR="00EC7428">
        <w:rPr>
          <w:b/>
          <w:sz w:val="28"/>
          <w:szCs w:val="28"/>
        </w:rPr>
        <w:t>с</w:t>
      </w:r>
      <w:r w:rsidR="0030185F">
        <w:rPr>
          <w:b/>
          <w:sz w:val="28"/>
          <w:szCs w:val="28"/>
        </w:rPr>
        <w:t>пектив развития системы</w:t>
      </w:r>
      <w:r w:rsidRPr="001221A4">
        <w:rPr>
          <w:b/>
          <w:sz w:val="28"/>
          <w:szCs w:val="28"/>
        </w:rPr>
        <w:t xml:space="preserve"> образования Новосильского района</w:t>
      </w:r>
    </w:p>
    <w:p w:rsidR="00160071" w:rsidRPr="001221A4" w:rsidRDefault="00160071" w:rsidP="0030185F">
      <w:pPr>
        <w:jc w:val="center"/>
        <w:rPr>
          <w:b/>
          <w:sz w:val="28"/>
          <w:szCs w:val="28"/>
        </w:rPr>
      </w:pPr>
    </w:p>
    <w:p w:rsidR="00160071" w:rsidRPr="001221A4" w:rsidRDefault="00160071" w:rsidP="00160071">
      <w:pPr>
        <w:jc w:val="both"/>
        <w:rPr>
          <w:i/>
          <w:sz w:val="28"/>
          <w:szCs w:val="28"/>
        </w:rPr>
      </w:pPr>
      <w:r w:rsidRPr="001221A4">
        <w:rPr>
          <w:i/>
          <w:sz w:val="28"/>
          <w:szCs w:val="28"/>
        </w:rPr>
        <w:t xml:space="preserve">2.1. Цель и задачи работы деятельности образования </w:t>
      </w:r>
    </w:p>
    <w:p w:rsidR="00160071" w:rsidRPr="001221A4" w:rsidRDefault="00BA6568" w:rsidP="001600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муниципальной системе образования </w:t>
      </w:r>
      <w:r w:rsidR="00160071" w:rsidRPr="001221A4">
        <w:rPr>
          <w:sz w:val="28"/>
          <w:szCs w:val="28"/>
        </w:rPr>
        <w:t>в 2015 году была продолжена реализаци</w:t>
      </w:r>
      <w:r w:rsidR="00986EBB">
        <w:rPr>
          <w:sz w:val="28"/>
          <w:szCs w:val="28"/>
        </w:rPr>
        <w:t>я</w:t>
      </w:r>
      <w:r w:rsidR="00160071" w:rsidRPr="001221A4">
        <w:rPr>
          <w:sz w:val="28"/>
          <w:szCs w:val="28"/>
        </w:rPr>
        <w:t xml:space="preserve"> основополагающих поручений Президента РФ (указы №№597-606 от 07 мая 2012 года), Правительства РФ, Приоритетного национального проекта «Образование», национальной образовательной инициативы «Наша новая школа», долгосрочных целевых программ в сфере образования, </w:t>
      </w:r>
      <w:r w:rsidR="00160071" w:rsidRPr="001221A4">
        <w:rPr>
          <w:sz w:val="28"/>
          <w:szCs w:val="28"/>
        </w:rPr>
        <w:lastRenderedPageBreak/>
        <w:t xml:space="preserve">Комплекса мер по модернизации общего образования в 2015 году </w:t>
      </w:r>
      <w:r w:rsidR="00986EBB">
        <w:rPr>
          <w:sz w:val="28"/>
          <w:szCs w:val="28"/>
        </w:rPr>
        <w:br/>
      </w:r>
      <w:r w:rsidR="00160071" w:rsidRPr="001221A4">
        <w:rPr>
          <w:sz w:val="28"/>
          <w:szCs w:val="28"/>
        </w:rPr>
        <w:t>в Новосильском районе, планов мероприятий («дорожная карта»), нацеленных на повышение качества образования</w:t>
      </w:r>
      <w:proofErr w:type="gramEnd"/>
      <w:r w:rsidR="00160071" w:rsidRPr="001221A4">
        <w:rPr>
          <w:sz w:val="28"/>
          <w:szCs w:val="28"/>
        </w:rPr>
        <w:t xml:space="preserve"> и обеспечение повышения заработной платы педагогическим работникам, а также разработку </w:t>
      </w:r>
      <w:r w:rsidR="00986EBB">
        <w:rPr>
          <w:sz w:val="28"/>
          <w:szCs w:val="28"/>
        </w:rPr>
        <w:br/>
      </w:r>
      <w:r w:rsidR="00160071" w:rsidRPr="001221A4">
        <w:rPr>
          <w:sz w:val="28"/>
          <w:szCs w:val="28"/>
        </w:rPr>
        <w:t xml:space="preserve">и внедрение механизмов эффективного контракта с руководителями образовательных учреждений. </w:t>
      </w:r>
    </w:p>
    <w:p w:rsidR="00160071" w:rsidRPr="001221A4" w:rsidRDefault="00160071" w:rsidP="00160071">
      <w:pPr>
        <w:ind w:firstLine="708"/>
        <w:jc w:val="both"/>
        <w:rPr>
          <w:sz w:val="28"/>
          <w:szCs w:val="28"/>
        </w:rPr>
      </w:pPr>
      <w:r w:rsidRPr="001221A4">
        <w:rPr>
          <w:sz w:val="28"/>
          <w:szCs w:val="28"/>
        </w:rPr>
        <w:t xml:space="preserve">Главная цель образовательной политики района – повышение качества образования. </w:t>
      </w:r>
    </w:p>
    <w:p w:rsidR="00160071" w:rsidRPr="001221A4" w:rsidRDefault="00160071" w:rsidP="00986EBB">
      <w:pPr>
        <w:ind w:firstLine="708"/>
        <w:jc w:val="both"/>
        <w:rPr>
          <w:sz w:val="28"/>
          <w:szCs w:val="28"/>
        </w:rPr>
      </w:pPr>
      <w:r w:rsidRPr="001221A4">
        <w:rPr>
          <w:sz w:val="28"/>
          <w:szCs w:val="28"/>
        </w:rPr>
        <w:t xml:space="preserve">Задачи: </w:t>
      </w:r>
    </w:p>
    <w:p w:rsidR="00160071" w:rsidRPr="001221A4" w:rsidRDefault="00160071" w:rsidP="00986EBB">
      <w:pPr>
        <w:ind w:firstLine="708"/>
        <w:jc w:val="both"/>
        <w:rPr>
          <w:sz w:val="28"/>
          <w:szCs w:val="28"/>
        </w:rPr>
      </w:pPr>
      <w:r w:rsidRPr="001221A4">
        <w:rPr>
          <w:sz w:val="28"/>
          <w:szCs w:val="28"/>
        </w:rPr>
        <w:t xml:space="preserve">- повышение квалификации педагогов и руководителей образовательных учреждений; </w:t>
      </w:r>
    </w:p>
    <w:p w:rsidR="00160071" w:rsidRPr="001221A4" w:rsidRDefault="00160071" w:rsidP="00986EBB">
      <w:pPr>
        <w:ind w:firstLine="708"/>
        <w:jc w:val="both"/>
        <w:rPr>
          <w:sz w:val="28"/>
          <w:szCs w:val="28"/>
        </w:rPr>
      </w:pPr>
      <w:r w:rsidRPr="001221A4">
        <w:rPr>
          <w:sz w:val="28"/>
          <w:szCs w:val="28"/>
        </w:rPr>
        <w:t xml:space="preserve">- введение дополнительных дошкольных мест, </w:t>
      </w:r>
    </w:p>
    <w:p w:rsidR="00160071" w:rsidRPr="001221A4" w:rsidRDefault="00160071" w:rsidP="00986EBB">
      <w:pPr>
        <w:ind w:firstLine="708"/>
        <w:jc w:val="both"/>
        <w:rPr>
          <w:sz w:val="28"/>
          <w:szCs w:val="28"/>
        </w:rPr>
      </w:pPr>
      <w:r w:rsidRPr="001221A4">
        <w:rPr>
          <w:sz w:val="28"/>
          <w:szCs w:val="28"/>
        </w:rPr>
        <w:t xml:space="preserve">- продолжение работы по освоению ФГОС  ООО, </w:t>
      </w:r>
    </w:p>
    <w:p w:rsidR="00160071" w:rsidRPr="001221A4" w:rsidRDefault="00160071" w:rsidP="00986EBB">
      <w:pPr>
        <w:ind w:firstLine="708"/>
        <w:jc w:val="both"/>
        <w:rPr>
          <w:sz w:val="28"/>
          <w:szCs w:val="28"/>
        </w:rPr>
      </w:pPr>
      <w:r w:rsidRPr="001221A4">
        <w:rPr>
          <w:sz w:val="28"/>
          <w:szCs w:val="28"/>
        </w:rPr>
        <w:t xml:space="preserve">- закрепление уровня заработной платы школьных учителей на уровне средней заработной платы по экономике региона; </w:t>
      </w:r>
    </w:p>
    <w:p w:rsidR="00160071" w:rsidRPr="001221A4" w:rsidRDefault="00160071" w:rsidP="00986EBB">
      <w:pPr>
        <w:ind w:firstLine="708"/>
        <w:jc w:val="both"/>
        <w:rPr>
          <w:sz w:val="28"/>
          <w:szCs w:val="28"/>
        </w:rPr>
      </w:pPr>
      <w:r w:rsidRPr="001221A4">
        <w:rPr>
          <w:sz w:val="28"/>
          <w:szCs w:val="28"/>
        </w:rPr>
        <w:t>- доведение заработной платы педагогов дополнительного образования до 75</w:t>
      </w:r>
      <w:r w:rsidR="00986EBB">
        <w:rPr>
          <w:sz w:val="28"/>
          <w:szCs w:val="28"/>
        </w:rPr>
        <w:t xml:space="preserve"> </w:t>
      </w:r>
      <w:r w:rsidRPr="001221A4">
        <w:rPr>
          <w:sz w:val="28"/>
          <w:szCs w:val="28"/>
        </w:rPr>
        <w:t xml:space="preserve">% от средней заработной платы в регионе; </w:t>
      </w:r>
    </w:p>
    <w:p w:rsidR="00160071" w:rsidRPr="001221A4" w:rsidRDefault="00160071" w:rsidP="00986EBB">
      <w:pPr>
        <w:ind w:firstLine="708"/>
        <w:jc w:val="both"/>
        <w:rPr>
          <w:sz w:val="28"/>
          <w:szCs w:val="28"/>
        </w:rPr>
      </w:pPr>
      <w:r w:rsidRPr="001221A4">
        <w:rPr>
          <w:sz w:val="28"/>
          <w:szCs w:val="28"/>
        </w:rPr>
        <w:t xml:space="preserve">- развитие школьной инфраструктуры;  </w:t>
      </w:r>
    </w:p>
    <w:p w:rsidR="00160071" w:rsidRPr="001221A4" w:rsidRDefault="00160071" w:rsidP="00986EBB">
      <w:pPr>
        <w:ind w:firstLine="708"/>
        <w:jc w:val="both"/>
        <w:rPr>
          <w:sz w:val="28"/>
          <w:szCs w:val="28"/>
        </w:rPr>
      </w:pPr>
      <w:r w:rsidRPr="001221A4">
        <w:rPr>
          <w:sz w:val="28"/>
          <w:szCs w:val="28"/>
        </w:rPr>
        <w:t xml:space="preserve">- привлечение в школы района молодых учителей и закрепление их в системе образования; </w:t>
      </w:r>
    </w:p>
    <w:p w:rsidR="00160071" w:rsidRPr="001221A4" w:rsidRDefault="00160071" w:rsidP="00160071">
      <w:pPr>
        <w:jc w:val="both"/>
        <w:rPr>
          <w:sz w:val="28"/>
          <w:szCs w:val="28"/>
        </w:rPr>
      </w:pPr>
      <w:r w:rsidRPr="001221A4">
        <w:rPr>
          <w:sz w:val="28"/>
          <w:szCs w:val="28"/>
        </w:rPr>
        <w:t xml:space="preserve">- дистанционное обучение старших школьников. </w:t>
      </w:r>
    </w:p>
    <w:p w:rsidR="00160071" w:rsidRPr="001221A4" w:rsidRDefault="00160071" w:rsidP="00160071">
      <w:pPr>
        <w:jc w:val="both"/>
        <w:rPr>
          <w:i/>
          <w:sz w:val="28"/>
          <w:szCs w:val="28"/>
        </w:rPr>
      </w:pPr>
      <w:r w:rsidRPr="001221A4">
        <w:rPr>
          <w:i/>
          <w:sz w:val="28"/>
          <w:szCs w:val="28"/>
        </w:rPr>
        <w:t xml:space="preserve">2.2. Сеть образовательных организаций района </w:t>
      </w:r>
    </w:p>
    <w:p w:rsidR="00160071" w:rsidRPr="001221A4" w:rsidRDefault="00160071" w:rsidP="00160071">
      <w:pPr>
        <w:ind w:firstLine="708"/>
        <w:jc w:val="both"/>
        <w:rPr>
          <w:sz w:val="28"/>
          <w:szCs w:val="28"/>
        </w:rPr>
      </w:pPr>
      <w:r w:rsidRPr="001221A4">
        <w:rPr>
          <w:sz w:val="28"/>
          <w:szCs w:val="28"/>
        </w:rPr>
        <w:t xml:space="preserve">Сеть образовательных учреждений района в 2015 году не изменилась. Общее количество образовательных </w:t>
      </w:r>
      <w:r w:rsidR="00466ACD">
        <w:rPr>
          <w:sz w:val="28"/>
          <w:szCs w:val="28"/>
        </w:rPr>
        <w:t>организаций</w:t>
      </w:r>
      <w:r w:rsidRPr="001221A4">
        <w:rPr>
          <w:sz w:val="28"/>
          <w:szCs w:val="28"/>
        </w:rPr>
        <w:t xml:space="preserve"> в районе 11 – 1 начальная школа, 1</w:t>
      </w:r>
      <w:r w:rsidR="00466ACD">
        <w:rPr>
          <w:sz w:val="28"/>
          <w:szCs w:val="28"/>
        </w:rPr>
        <w:t xml:space="preserve"> </w:t>
      </w:r>
      <w:r w:rsidRPr="001221A4">
        <w:rPr>
          <w:sz w:val="28"/>
          <w:szCs w:val="28"/>
        </w:rPr>
        <w:t xml:space="preserve">основная школы, 5 средних, 2 </w:t>
      </w:r>
      <w:r w:rsidR="00B041C1">
        <w:rPr>
          <w:sz w:val="28"/>
          <w:szCs w:val="28"/>
        </w:rPr>
        <w:t xml:space="preserve">организации </w:t>
      </w:r>
      <w:r w:rsidRPr="001221A4">
        <w:rPr>
          <w:sz w:val="28"/>
          <w:szCs w:val="28"/>
        </w:rPr>
        <w:t xml:space="preserve">дошкольного образования, 2 </w:t>
      </w:r>
      <w:r w:rsidR="00B041C1">
        <w:rPr>
          <w:sz w:val="28"/>
          <w:szCs w:val="28"/>
        </w:rPr>
        <w:t>организации</w:t>
      </w:r>
      <w:r w:rsidRPr="001221A4">
        <w:rPr>
          <w:sz w:val="28"/>
          <w:szCs w:val="28"/>
        </w:rPr>
        <w:t xml:space="preserve"> дополнительного образования. На развитие сети образовательных </w:t>
      </w:r>
      <w:r w:rsidR="00064808">
        <w:rPr>
          <w:sz w:val="28"/>
          <w:szCs w:val="28"/>
        </w:rPr>
        <w:t xml:space="preserve">организаций </w:t>
      </w:r>
      <w:r w:rsidRPr="001221A4">
        <w:rPr>
          <w:sz w:val="28"/>
          <w:szCs w:val="28"/>
        </w:rPr>
        <w:t xml:space="preserve">оказывают влияние демографические процессы. Общий контингент обучающихся в 2015 году составил 765 человек. </w:t>
      </w:r>
    </w:p>
    <w:p w:rsidR="00064808" w:rsidRDefault="00160071" w:rsidP="00160071">
      <w:pPr>
        <w:ind w:firstLine="708"/>
        <w:jc w:val="both"/>
        <w:rPr>
          <w:sz w:val="28"/>
          <w:szCs w:val="28"/>
        </w:rPr>
      </w:pPr>
      <w:r w:rsidRPr="005546D9">
        <w:rPr>
          <w:sz w:val="28"/>
          <w:szCs w:val="28"/>
        </w:rPr>
        <w:t xml:space="preserve">Процесс развития сети муниципальных общеобразовательных </w:t>
      </w:r>
      <w:r w:rsidR="00064808">
        <w:rPr>
          <w:sz w:val="28"/>
          <w:szCs w:val="28"/>
        </w:rPr>
        <w:t>организаций</w:t>
      </w:r>
      <w:r w:rsidRPr="005546D9">
        <w:rPr>
          <w:sz w:val="28"/>
          <w:szCs w:val="28"/>
        </w:rPr>
        <w:t xml:space="preserve"> в 2015 году, как и ранее, был направлен на обеспечение:</w:t>
      </w:r>
    </w:p>
    <w:p w:rsidR="00160071" w:rsidRPr="005546D9" w:rsidRDefault="00160071" w:rsidP="00064808">
      <w:pPr>
        <w:ind w:firstLine="708"/>
        <w:jc w:val="both"/>
        <w:rPr>
          <w:sz w:val="28"/>
          <w:szCs w:val="28"/>
        </w:rPr>
      </w:pPr>
      <w:r w:rsidRPr="005546D9">
        <w:rPr>
          <w:sz w:val="28"/>
          <w:szCs w:val="28"/>
        </w:rPr>
        <w:t>-</w:t>
      </w:r>
      <w:r w:rsidR="00064808">
        <w:rPr>
          <w:sz w:val="28"/>
          <w:szCs w:val="28"/>
        </w:rPr>
        <w:t xml:space="preserve"> </w:t>
      </w:r>
      <w:r w:rsidRPr="005546D9">
        <w:rPr>
          <w:sz w:val="28"/>
          <w:szCs w:val="28"/>
        </w:rPr>
        <w:t>качества образования, т.</w:t>
      </w:r>
      <w:r w:rsidR="00064808">
        <w:rPr>
          <w:sz w:val="28"/>
          <w:szCs w:val="28"/>
        </w:rPr>
        <w:t xml:space="preserve"> </w:t>
      </w:r>
      <w:r w:rsidRPr="005546D9">
        <w:rPr>
          <w:sz w:val="28"/>
          <w:szCs w:val="28"/>
        </w:rPr>
        <w:t xml:space="preserve">е. достижение соответствия результатов образования, а также его процесса и условий запросам личности, семьи, общества, государства, рынка труда; </w:t>
      </w:r>
    </w:p>
    <w:p w:rsidR="00160071" w:rsidRPr="005546D9" w:rsidRDefault="00160071" w:rsidP="00064808">
      <w:pPr>
        <w:ind w:firstLine="708"/>
        <w:jc w:val="both"/>
        <w:rPr>
          <w:sz w:val="28"/>
          <w:szCs w:val="28"/>
        </w:rPr>
      </w:pPr>
      <w:r w:rsidRPr="005546D9">
        <w:rPr>
          <w:sz w:val="28"/>
          <w:szCs w:val="28"/>
        </w:rPr>
        <w:t>-</w:t>
      </w:r>
      <w:r w:rsidR="00064808">
        <w:rPr>
          <w:sz w:val="28"/>
          <w:szCs w:val="28"/>
        </w:rPr>
        <w:t xml:space="preserve"> </w:t>
      </w:r>
      <w:r w:rsidRPr="005546D9">
        <w:rPr>
          <w:sz w:val="28"/>
          <w:szCs w:val="28"/>
        </w:rPr>
        <w:t>доступности образования, т.</w:t>
      </w:r>
      <w:r w:rsidR="00064808">
        <w:rPr>
          <w:sz w:val="28"/>
          <w:szCs w:val="28"/>
        </w:rPr>
        <w:t xml:space="preserve"> </w:t>
      </w:r>
      <w:r w:rsidRPr="005546D9">
        <w:rPr>
          <w:sz w:val="28"/>
          <w:szCs w:val="28"/>
        </w:rPr>
        <w:t xml:space="preserve">е. предоставление всему населению района реальных возможностей реализации права на получение образовательных услуг требуемого уровня; </w:t>
      </w:r>
    </w:p>
    <w:p w:rsidR="00160071" w:rsidRPr="005546D9" w:rsidRDefault="00160071" w:rsidP="00064808">
      <w:pPr>
        <w:ind w:firstLine="708"/>
        <w:jc w:val="both"/>
        <w:rPr>
          <w:sz w:val="28"/>
          <w:szCs w:val="28"/>
        </w:rPr>
      </w:pPr>
      <w:r w:rsidRPr="005546D9">
        <w:rPr>
          <w:sz w:val="28"/>
          <w:szCs w:val="28"/>
        </w:rPr>
        <w:t>-</w:t>
      </w:r>
      <w:r w:rsidR="00064808">
        <w:rPr>
          <w:sz w:val="28"/>
          <w:szCs w:val="28"/>
        </w:rPr>
        <w:t xml:space="preserve"> </w:t>
      </w:r>
      <w:r w:rsidRPr="005546D9">
        <w:rPr>
          <w:sz w:val="28"/>
          <w:szCs w:val="28"/>
        </w:rPr>
        <w:t>эффективности образования, т.</w:t>
      </w:r>
      <w:r w:rsidR="00064808">
        <w:rPr>
          <w:sz w:val="28"/>
          <w:szCs w:val="28"/>
        </w:rPr>
        <w:t xml:space="preserve"> </w:t>
      </w:r>
      <w:r w:rsidRPr="005546D9">
        <w:rPr>
          <w:sz w:val="28"/>
          <w:szCs w:val="28"/>
        </w:rPr>
        <w:t xml:space="preserve">е. достижение рациональности использования ресурсов и оптимального соотношения результатов системы образования с затратами на его содержание. </w:t>
      </w:r>
    </w:p>
    <w:p w:rsidR="00160071" w:rsidRPr="005546D9" w:rsidRDefault="00160071" w:rsidP="00160071">
      <w:pPr>
        <w:ind w:firstLine="708"/>
        <w:jc w:val="both"/>
        <w:rPr>
          <w:sz w:val="28"/>
          <w:szCs w:val="28"/>
        </w:rPr>
      </w:pPr>
      <w:r w:rsidRPr="005546D9">
        <w:rPr>
          <w:sz w:val="28"/>
          <w:szCs w:val="28"/>
        </w:rPr>
        <w:t xml:space="preserve">Несмотря на проводимые мероприятия по развитию сети общеобразовательных </w:t>
      </w:r>
      <w:r w:rsidR="00064808">
        <w:rPr>
          <w:sz w:val="28"/>
          <w:szCs w:val="28"/>
        </w:rPr>
        <w:t>организаций</w:t>
      </w:r>
      <w:r w:rsidRPr="005546D9">
        <w:rPr>
          <w:sz w:val="28"/>
          <w:szCs w:val="28"/>
        </w:rPr>
        <w:t xml:space="preserve">, доля неэффективных расходов </w:t>
      </w:r>
      <w:r w:rsidR="00D40922">
        <w:rPr>
          <w:sz w:val="28"/>
          <w:szCs w:val="28"/>
        </w:rPr>
        <w:br/>
      </w:r>
      <w:r w:rsidRPr="005546D9">
        <w:rPr>
          <w:sz w:val="28"/>
          <w:szCs w:val="28"/>
        </w:rPr>
        <w:t xml:space="preserve">на образование не уменьшилась. Неэффективные расходы на образование </w:t>
      </w:r>
      <w:r w:rsidR="00D40922">
        <w:rPr>
          <w:sz w:val="28"/>
          <w:szCs w:val="28"/>
        </w:rPr>
        <w:br/>
      </w:r>
      <w:r w:rsidRPr="005546D9">
        <w:rPr>
          <w:sz w:val="28"/>
          <w:szCs w:val="28"/>
        </w:rPr>
        <w:t xml:space="preserve">в первую очередь вытекают из не укомплектованности классов в малокомплектных сельских школах. Удельные затраты на одного </w:t>
      </w:r>
      <w:r w:rsidRPr="005546D9">
        <w:rPr>
          <w:sz w:val="28"/>
          <w:szCs w:val="28"/>
        </w:rPr>
        <w:lastRenderedPageBreak/>
        <w:t>обучающегося в малочисленной школе гораздо больше, но образовательная отдача от этих затрат незначительна.</w:t>
      </w:r>
    </w:p>
    <w:p w:rsidR="00160071" w:rsidRPr="00894C40" w:rsidRDefault="00160071" w:rsidP="00160071">
      <w:pPr>
        <w:ind w:firstLine="708"/>
        <w:jc w:val="both"/>
        <w:rPr>
          <w:sz w:val="28"/>
          <w:szCs w:val="28"/>
        </w:rPr>
      </w:pPr>
      <w:r w:rsidRPr="005546D9">
        <w:rPr>
          <w:color w:val="000000"/>
          <w:sz w:val="28"/>
          <w:szCs w:val="28"/>
        </w:rPr>
        <w:t>Расходы на одного ребенка по городу в 2013 году – 56220 рубля, в 2014 году – 51303,6 рублей, в 2015 году – 47036,2 рублей. Расходы на одного ребенка в 2013 году – 160000 рублей, в 2014 году- 161733 рубля, 2015 год</w:t>
      </w:r>
      <w:r w:rsidR="009920C9">
        <w:rPr>
          <w:color w:val="000000"/>
          <w:sz w:val="28"/>
          <w:szCs w:val="28"/>
        </w:rPr>
        <w:t xml:space="preserve"> </w:t>
      </w:r>
      <w:r w:rsidRPr="005546D9">
        <w:rPr>
          <w:color w:val="000000"/>
          <w:sz w:val="28"/>
          <w:szCs w:val="28"/>
        </w:rPr>
        <w:t xml:space="preserve">- 162583,8 руб. Рост расходов объясняется увеличением нормативов </w:t>
      </w:r>
      <w:r w:rsidR="0030185F">
        <w:rPr>
          <w:color w:val="000000"/>
          <w:sz w:val="28"/>
          <w:szCs w:val="28"/>
        </w:rPr>
        <w:br/>
      </w:r>
      <w:r w:rsidRPr="005546D9">
        <w:rPr>
          <w:color w:val="000000"/>
          <w:sz w:val="28"/>
          <w:szCs w:val="28"/>
        </w:rPr>
        <w:t>и снижением наполняемости классов-комплектов.</w:t>
      </w:r>
      <w:r w:rsidRPr="005546D9">
        <w:rPr>
          <w:color w:val="FF0000"/>
          <w:sz w:val="28"/>
          <w:szCs w:val="28"/>
        </w:rPr>
        <w:t xml:space="preserve"> </w:t>
      </w:r>
      <w:r w:rsidRPr="005546D9">
        <w:rPr>
          <w:sz w:val="28"/>
          <w:szCs w:val="28"/>
        </w:rPr>
        <w:t>Инвестиции в оснащении таких школ малоэффективны, так как из-за малого количества классов учебный кабинет используется лишь на 30</w:t>
      </w:r>
      <w:r w:rsidR="009920C9">
        <w:rPr>
          <w:sz w:val="28"/>
          <w:szCs w:val="28"/>
        </w:rPr>
        <w:t xml:space="preserve"> – </w:t>
      </w:r>
      <w:r w:rsidRPr="005546D9">
        <w:rPr>
          <w:sz w:val="28"/>
          <w:szCs w:val="28"/>
        </w:rPr>
        <w:t>40</w:t>
      </w:r>
      <w:r w:rsidR="009920C9">
        <w:rPr>
          <w:sz w:val="28"/>
          <w:szCs w:val="28"/>
        </w:rPr>
        <w:t xml:space="preserve"> </w:t>
      </w:r>
      <w:r w:rsidRPr="005546D9">
        <w:rPr>
          <w:sz w:val="28"/>
          <w:szCs w:val="28"/>
        </w:rPr>
        <w:t xml:space="preserve">% учебного времени. Из-за </w:t>
      </w:r>
      <w:r w:rsidRPr="00894C40">
        <w:rPr>
          <w:sz w:val="28"/>
          <w:szCs w:val="28"/>
        </w:rPr>
        <w:t>малой наполняемости классов нагрузка на кабинеты, спортсооружения, мастерские в 2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>-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 xml:space="preserve">3 раза меньше, чем в городской школе с параллельными классами и оптимальной наполняемостью. </w:t>
      </w:r>
    </w:p>
    <w:p w:rsidR="00160071" w:rsidRPr="00894C40" w:rsidRDefault="00160071" w:rsidP="00160071">
      <w:pPr>
        <w:jc w:val="both"/>
        <w:rPr>
          <w:i/>
          <w:color w:val="000000"/>
          <w:sz w:val="28"/>
          <w:szCs w:val="28"/>
        </w:rPr>
      </w:pPr>
      <w:r w:rsidRPr="00894C40">
        <w:rPr>
          <w:i/>
          <w:color w:val="000000"/>
          <w:sz w:val="28"/>
          <w:szCs w:val="28"/>
        </w:rPr>
        <w:t xml:space="preserve">2.3. Дошкольное образование </w:t>
      </w:r>
    </w:p>
    <w:p w:rsidR="00160071" w:rsidRPr="00894C40" w:rsidRDefault="00160071" w:rsidP="00160071">
      <w:pPr>
        <w:ind w:firstLine="708"/>
        <w:jc w:val="both"/>
        <w:rPr>
          <w:sz w:val="28"/>
          <w:szCs w:val="28"/>
        </w:rPr>
      </w:pPr>
      <w:r w:rsidRPr="00894C40">
        <w:rPr>
          <w:sz w:val="28"/>
          <w:szCs w:val="28"/>
        </w:rPr>
        <w:t xml:space="preserve">Одной из приоритетных задач в сфере образования Новосильского района является обеспечение общедоступного дошкольного образования. </w:t>
      </w:r>
    </w:p>
    <w:p w:rsidR="00160071" w:rsidRPr="00894C40" w:rsidRDefault="00160071" w:rsidP="00160071">
      <w:pPr>
        <w:jc w:val="both"/>
        <w:rPr>
          <w:sz w:val="28"/>
          <w:szCs w:val="28"/>
        </w:rPr>
      </w:pPr>
      <w:r w:rsidRPr="00894C40">
        <w:rPr>
          <w:sz w:val="28"/>
          <w:szCs w:val="28"/>
        </w:rPr>
        <w:t xml:space="preserve">Современную систему дошкольного образования Новосильского района представляют: </w:t>
      </w:r>
    </w:p>
    <w:p w:rsidR="00160071" w:rsidRPr="00894C40" w:rsidRDefault="00160071" w:rsidP="009920C9">
      <w:pPr>
        <w:ind w:firstLine="708"/>
        <w:jc w:val="both"/>
        <w:rPr>
          <w:sz w:val="28"/>
          <w:szCs w:val="28"/>
        </w:rPr>
      </w:pPr>
      <w:r w:rsidRPr="00894C40">
        <w:rPr>
          <w:sz w:val="28"/>
          <w:szCs w:val="28"/>
        </w:rPr>
        <w:t xml:space="preserve">- 2 </w:t>
      </w:r>
      <w:proofErr w:type="gramStart"/>
      <w:r w:rsidRPr="00894C40">
        <w:rPr>
          <w:sz w:val="28"/>
          <w:szCs w:val="28"/>
        </w:rPr>
        <w:t>муниципальных</w:t>
      </w:r>
      <w:proofErr w:type="gramEnd"/>
      <w:r w:rsidRPr="00894C40">
        <w:rPr>
          <w:sz w:val="28"/>
          <w:szCs w:val="28"/>
        </w:rPr>
        <w:t xml:space="preserve"> бюджетных дошкольных образовательных </w:t>
      </w:r>
      <w:r w:rsidR="009920C9">
        <w:rPr>
          <w:sz w:val="28"/>
          <w:szCs w:val="28"/>
        </w:rPr>
        <w:t>организации</w:t>
      </w:r>
      <w:r w:rsidRPr="00894C40">
        <w:rPr>
          <w:sz w:val="28"/>
          <w:szCs w:val="28"/>
        </w:rPr>
        <w:t xml:space="preserve"> в г.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 xml:space="preserve">Новосиль и дошкольное отделение МБОУ </w:t>
      </w:r>
      <w:proofErr w:type="spellStart"/>
      <w:r w:rsidRPr="00894C40">
        <w:rPr>
          <w:sz w:val="28"/>
          <w:szCs w:val="28"/>
        </w:rPr>
        <w:t>Голунской</w:t>
      </w:r>
      <w:proofErr w:type="spellEnd"/>
      <w:r w:rsidRPr="00894C40">
        <w:rPr>
          <w:sz w:val="28"/>
          <w:szCs w:val="28"/>
        </w:rPr>
        <w:t xml:space="preserve"> средней общеобразовательной школы.</w:t>
      </w:r>
    </w:p>
    <w:p w:rsidR="00160071" w:rsidRPr="00894C40" w:rsidRDefault="00160071" w:rsidP="00160071">
      <w:pPr>
        <w:ind w:firstLine="708"/>
        <w:jc w:val="both"/>
        <w:rPr>
          <w:sz w:val="28"/>
          <w:szCs w:val="28"/>
        </w:rPr>
      </w:pPr>
      <w:proofErr w:type="gramStart"/>
      <w:r w:rsidRPr="00894C40">
        <w:rPr>
          <w:sz w:val="28"/>
          <w:szCs w:val="28"/>
        </w:rPr>
        <w:t>Дошкольным образованием охвачены 256 человек в МБДОУ детский  сад №2 «</w:t>
      </w:r>
      <w:proofErr w:type="spellStart"/>
      <w:r w:rsidRPr="00894C40">
        <w:rPr>
          <w:sz w:val="28"/>
          <w:szCs w:val="28"/>
        </w:rPr>
        <w:t>Рябинушка</w:t>
      </w:r>
      <w:proofErr w:type="spellEnd"/>
      <w:r w:rsidRPr="00894C40">
        <w:rPr>
          <w:sz w:val="28"/>
          <w:szCs w:val="28"/>
        </w:rPr>
        <w:t>» г.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>Новосиля - 154 чел., в МБОУ «Детский сад №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>1 «Солнышко» г.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 xml:space="preserve">Новосиля – 90, в дошкольном отделении МБОУ </w:t>
      </w:r>
      <w:proofErr w:type="spellStart"/>
      <w:r w:rsidRPr="00894C40">
        <w:rPr>
          <w:sz w:val="28"/>
          <w:szCs w:val="28"/>
        </w:rPr>
        <w:t>Голунской</w:t>
      </w:r>
      <w:proofErr w:type="spellEnd"/>
      <w:r w:rsidRPr="00894C40">
        <w:rPr>
          <w:sz w:val="28"/>
          <w:szCs w:val="28"/>
        </w:rPr>
        <w:t xml:space="preserve"> средней общеобразовательной школе, реализующей программу дошкольного образования – 12 человек. 7 декабря 2015 года МБДОУ «Детский сад №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>1 «Солнышко»» г.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 xml:space="preserve">Новосиля был закрыт на капитальный ремонт. </w:t>
      </w:r>
      <w:proofErr w:type="gramEnd"/>
    </w:p>
    <w:p w:rsidR="00160071" w:rsidRPr="00894C40" w:rsidRDefault="00160071" w:rsidP="00160071">
      <w:pPr>
        <w:ind w:firstLine="720"/>
        <w:jc w:val="both"/>
        <w:rPr>
          <w:sz w:val="28"/>
          <w:szCs w:val="28"/>
        </w:rPr>
      </w:pPr>
      <w:r w:rsidRPr="00894C40">
        <w:rPr>
          <w:sz w:val="28"/>
          <w:szCs w:val="28"/>
        </w:rPr>
        <w:t>Родительская плата в дошкольном учреждении: 2015г.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>-1000 руб., 2014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 xml:space="preserve">г.-1000руб., </w:t>
      </w:r>
      <w:smartTag w:uri="urn:schemas-microsoft-com:office:smarttags" w:element="metricconverter">
        <w:smartTagPr>
          <w:attr w:name="ProductID" w:val="2013 г"/>
        </w:smartTagPr>
        <w:r w:rsidRPr="00894C40">
          <w:rPr>
            <w:sz w:val="28"/>
            <w:szCs w:val="28"/>
          </w:rPr>
          <w:t>2013 г</w:t>
        </w:r>
      </w:smartTag>
      <w:r w:rsidRPr="00894C40">
        <w:rPr>
          <w:sz w:val="28"/>
          <w:szCs w:val="28"/>
        </w:rPr>
        <w:t xml:space="preserve">. – 580 руб., </w:t>
      </w:r>
      <w:smartTag w:uri="urn:schemas-microsoft-com:office:smarttags" w:element="metricconverter">
        <w:smartTagPr>
          <w:attr w:name="ProductID" w:val="2012 г"/>
        </w:smartTagPr>
        <w:r w:rsidRPr="00894C40">
          <w:rPr>
            <w:sz w:val="28"/>
            <w:szCs w:val="28"/>
          </w:rPr>
          <w:t>2012 г</w:t>
        </w:r>
      </w:smartTag>
      <w:r w:rsidRPr="00894C40">
        <w:rPr>
          <w:sz w:val="28"/>
          <w:szCs w:val="28"/>
        </w:rPr>
        <w:t>. – 500 руб</w:t>
      </w:r>
      <w:r w:rsidR="009920C9">
        <w:rPr>
          <w:sz w:val="28"/>
          <w:szCs w:val="28"/>
        </w:rPr>
        <w:t>лей</w:t>
      </w:r>
      <w:r w:rsidRPr="00894C40">
        <w:rPr>
          <w:sz w:val="28"/>
          <w:szCs w:val="28"/>
        </w:rPr>
        <w:t>.</w:t>
      </w:r>
    </w:p>
    <w:p w:rsidR="00160071" w:rsidRPr="00894C40" w:rsidRDefault="00160071" w:rsidP="00160071">
      <w:pPr>
        <w:ind w:firstLine="720"/>
        <w:jc w:val="both"/>
        <w:rPr>
          <w:sz w:val="28"/>
          <w:szCs w:val="28"/>
        </w:rPr>
      </w:pPr>
      <w:r w:rsidRPr="00894C40">
        <w:rPr>
          <w:sz w:val="28"/>
          <w:szCs w:val="28"/>
        </w:rPr>
        <w:t xml:space="preserve">Родители детей, посещающих дошкольные образовательные </w:t>
      </w:r>
      <w:r w:rsidR="009920C9">
        <w:rPr>
          <w:sz w:val="28"/>
          <w:szCs w:val="28"/>
        </w:rPr>
        <w:t>организации</w:t>
      </w:r>
      <w:r w:rsidRPr="00894C40">
        <w:rPr>
          <w:sz w:val="28"/>
          <w:szCs w:val="28"/>
        </w:rPr>
        <w:t>, по закону получают компенсацию родительской платы за присмотр и уход за детьми в детском саду (20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>%, 50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>%, 70</w:t>
      </w:r>
      <w:r w:rsidR="009920C9">
        <w:rPr>
          <w:sz w:val="28"/>
          <w:szCs w:val="28"/>
        </w:rPr>
        <w:t xml:space="preserve"> </w:t>
      </w:r>
      <w:r w:rsidRPr="00894C40">
        <w:rPr>
          <w:sz w:val="28"/>
          <w:szCs w:val="28"/>
        </w:rPr>
        <w:t xml:space="preserve">%). </w:t>
      </w:r>
    </w:p>
    <w:p w:rsidR="00160071" w:rsidRPr="00894C40" w:rsidRDefault="00160071" w:rsidP="00160071">
      <w:pPr>
        <w:jc w:val="both"/>
        <w:rPr>
          <w:i/>
          <w:sz w:val="28"/>
          <w:szCs w:val="28"/>
        </w:rPr>
      </w:pPr>
      <w:r w:rsidRPr="00894C40">
        <w:rPr>
          <w:i/>
          <w:sz w:val="28"/>
          <w:szCs w:val="28"/>
        </w:rPr>
        <w:t xml:space="preserve">2.4. Начальное общее, основное общее, среднее общее образование  </w:t>
      </w:r>
    </w:p>
    <w:p w:rsidR="00160071" w:rsidRPr="00894C40" w:rsidRDefault="00160071" w:rsidP="00160071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2"/>
        <w:gridCol w:w="2541"/>
        <w:gridCol w:w="2268"/>
        <w:gridCol w:w="2409"/>
      </w:tblGrid>
      <w:tr w:rsidR="00160071" w:rsidRPr="00894C40" w:rsidTr="00E637D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both"/>
              <w:rPr>
                <w:color w:val="000000"/>
              </w:rPr>
            </w:pPr>
            <w:proofErr w:type="gramStart"/>
            <w:r w:rsidRPr="009920C9">
              <w:rPr>
                <w:color w:val="000000"/>
              </w:rPr>
              <w:t>Численность обучающихся на ступенях образования</w:t>
            </w:r>
            <w:proofErr w:type="gram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both"/>
              <w:rPr>
                <w:color w:val="000000"/>
              </w:rPr>
            </w:pPr>
            <w:r w:rsidRPr="009920C9">
              <w:rPr>
                <w:color w:val="000000"/>
              </w:rPr>
              <w:t>Начальное общее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both"/>
              <w:rPr>
                <w:color w:val="000000"/>
              </w:rPr>
            </w:pPr>
            <w:r w:rsidRPr="009920C9">
              <w:rPr>
                <w:color w:val="000000"/>
              </w:rPr>
              <w:t>Основное общее образование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both"/>
              <w:rPr>
                <w:color w:val="000000"/>
              </w:rPr>
            </w:pPr>
            <w:r w:rsidRPr="009920C9">
              <w:rPr>
                <w:color w:val="000000"/>
              </w:rPr>
              <w:t>Среднее общее образование</w:t>
            </w:r>
          </w:p>
        </w:tc>
      </w:tr>
      <w:tr w:rsidR="00160071" w:rsidRPr="00894C40" w:rsidTr="00E637D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both"/>
              <w:rPr>
                <w:color w:val="000000"/>
              </w:rPr>
            </w:pPr>
            <w:r w:rsidRPr="009920C9">
              <w:rPr>
                <w:color w:val="000000"/>
              </w:rPr>
              <w:t>2013 год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center"/>
              <w:rPr>
                <w:color w:val="000000"/>
              </w:rPr>
            </w:pPr>
            <w:r w:rsidRPr="009920C9">
              <w:rPr>
                <w:color w:val="000000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center"/>
              <w:rPr>
                <w:color w:val="000000"/>
              </w:rPr>
            </w:pPr>
            <w:r w:rsidRPr="009920C9">
              <w:rPr>
                <w:color w:val="000000"/>
              </w:rPr>
              <w:t>394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center"/>
              <w:rPr>
                <w:color w:val="000000"/>
              </w:rPr>
            </w:pPr>
            <w:r w:rsidRPr="009920C9">
              <w:rPr>
                <w:color w:val="000000"/>
              </w:rPr>
              <w:t>86</w:t>
            </w:r>
          </w:p>
        </w:tc>
      </w:tr>
      <w:tr w:rsidR="00160071" w:rsidRPr="00894C40" w:rsidTr="00E637D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both"/>
              <w:rPr>
                <w:color w:val="000000"/>
              </w:rPr>
            </w:pPr>
            <w:r w:rsidRPr="009920C9">
              <w:rPr>
                <w:color w:val="000000"/>
              </w:rPr>
              <w:t>2014 год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center"/>
              <w:rPr>
                <w:color w:val="000000"/>
              </w:rPr>
            </w:pPr>
            <w:r w:rsidRPr="009920C9">
              <w:rPr>
                <w:color w:val="000000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center"/>
              <w:rPr>
                <w:color w:val="000000"/>
              </w:rPr>
            </w:pPr>
            <w:r w:rsidRPr="009920C9">
              <w:rPr>
                <w:color w:val="000000"/>
              </w:rPr>
              <w:t>382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center"/>
              <w:rPr>
                <w:color w:val="000000"/>
              </w:rPr>
            </w:pPr>
            <w:r w:rsidRPr="009920C9">
              <w:rPr>
                <w:color w:val="000000"/>
              </w:rPr>
              <w:t>87</w:t>
            </w:r>
          </w:p>
        </w:tc>
      </w:tr>
      <w:tr w:rsidR="00160071" w:rsidRPr="00894C40" w:rsidTr="00E637D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both"/>
              <w:rPr>
                <w:color w:val="000000"/>
              </w:rPr>
            </w:pPr>
            <w:r w:rsidRPr="009920C9">
              <w:rPr>
                <w:color w:val="000000"/>
              </w:rPr>
              <w:t>2015 год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center"/>
              <w:rPr>
                <w:color w:val="000000"/>
              </w:rPr>
            </w:pPr>
            <w:r w:rsidRPr="009920C9">
              <w:rPr>
                <w:color w:val="00000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center"/>
              <w:rPr>
                <w:color w:val="000000"/>
              </w:rPr>
            </w:pPr>
            <w:r w:rsidRPr="009920C9">
              <w:rPr>
                <w:color w:val="000000"/>
              </w:rPr>
              <w:t>403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1" w:rsidRPr="009920C9" w:rsidRDefault="00160071" w:rsidP="00E637DA">
            <w:pPr>
              <w:jc w:val="center"/>
              <w:rPr>
                <w:color w:val="000000"/>
              </w:rPr>
            </w:pPr>
            <w:r w:rsidRPr="009920C9">
              <w:rPr>
                <w:color w:val="000000"/>
              </w:rPr>
              <w:t>48</w:t>
            </w:r>
          </w:p>
        </w:tc>
      </w:tr>
    </w:tbl>
    <w:p w:rsidR="00160071" w:rsidRPr="00894C40" w:rsidRDefault="00160071" w:rsidP="00160071">
      <w:pPr>
        <w:jc w:val="both"/>
        <w:rPr>
          <w:b/>
          <w:sz w:val="28"/>
          <w:szCs w:val="28"/>
        </w:rPr>
      </w:pPr>
    </w:p>
    <w:p w:rsidR="00160071" w:rsidRPr="00894C40" w:rsidRDefault="00160071" w:rsidP="00160071">
      <w:pPr>
        <w:jc w:val="both"/>
        <w:rPr>
          <w:i/>
          <w:sz w:val="28"/>
          <w:szCs w:val="28"/>
        </w:rPr>
      </w:pPr>
      <w:r w:rsidRPr="00894C40">
        <w:rPr>
          <w:i/>
          <w:sz w:val="28"/>
          <w:szCs w:val="28"/>
        </w:rPr>
        <w:t xml:space="preserve">2.5. Дополнительное образование. </w:t>
      </w:r>
    </w:p>
    <w:p w:rsidR="00160071" w:rsidRPr="00894C40" w:rsidRDefault="00160071" w:rsidP="00160071">
      <w:pPr>
        <w:ind w:firstLine="708"/>
        <w:jc w:val="both"/>
        <w:rPr>
          <w:sz w:val="28"/>
          <w:szCs w:val="28"/>
        </w:rPr>
      </w:pPr>
      <w:r w:rsidRPr="00894C40">
        <w:rPr>
          <w:sz w:val="28"/>
          <w:szCs w:val="28"/>
        </w:rPr>
        <w:t xml:space="preserve">В Новосильском районе на отчётный период функционируют 2 учреждения дополнительного образования детей: МБОУ ДОД Центр детского технического творчества Новосильского района, МБОУ ДОД Детско-юношеская спортивная школа Новосильского района. Общее </w:t>
      </w:r>
      <w:r w:rsidRPr="00894C40">
        <w:rPr>
          <w:sz w:val="28"/>
          <w:szCs w:val="28"/>
        </w:rPr>
        <w:lastRenderedPageBreak/>
        <w:t>колич</w:t>
      </w:r>
      <w:r>
        <w:rPr>
          <w:sz w:val="28"/>
          <w:szCs w:val="28"/>
        </w:rPr>
        <w:t>ество воспитанников в них - 470 человек, что составляет 61,4</w:t>
      </w:r>
      <w:r w:rsidRPr="00894C40">
        <w:rPr>
          <w:sz w:val="28"/>
          <w:szCs w:val="28"/>
        </w:rPr>
        <w:t xml:space="preserve"> % от общего числа обучающихся. </w:t>
      </w:r>
      <w:r w:rsidRPr="00894C40">
        <w:rPr>
          <w:color w:val="000000"/>
          <w:sz w:val="28"/>
          <w:szCs w:val="28"/>
        </w:rPr>
        <w:t xml:space="preserve">Воспитанники занимаются с учётом способностей и наклонностей по 6 направлениям деятельности. </w:t>
      </w:r>
      <w:r w:rsidRPr="00894C40">
        <w:rPr>
          <w:sz w:val="28"/>
          <w:szCs w:val="28"/>
        </w:rPr>
        <w:t xml:space="preserve">В условиях дополнительного образования дети развивают свой творческий потенциал, получают возможность полноценной организации свободного времени.  </w:t>
      </w:r>
    </w:p>
    <w:p w:rsidR="00160071" w:rsidRPr="00894C40" w:rsidRDefault="00160071" w:rsidP="00160071">
      <w:pPr>
        <w:ind w:firstLine="708"/>
        <w:jc w:val="both"/>
        <w:rPr>
          <w:sz w:val="28"/>
          <w:szCs w:val="28"/>
        </w:rPr>
      </w:pPr>
      <w:r w:rsidRPr="00894C40">
        <w:rPr>
          <w:sz w:val="28"/>
          <w:szCs w:val="28"/>
        </w:rPr>
        <w:t>Воспитанники дополнительного образования активно принимают участие в районных и региональных конкурсах и занимают призовые места.</w:t>
      </w:r>
    </w:p>
    <w:p w:rsidR="00160071" w:rsidRPr="00BF51D3" w:rsidRDefault="00160071" w:rsidP="00160071">
      <w:pPr>
        <w:ind w:firstLine="720"/>
        <w:jc w:val="both"/>
        <w:rPr>
          <w:sz w:val="28"/>
          <w:szCs w:val="28"/>
        </w:rPr>
      </w:pPr>
      <w:r w:rsidRPr="00BF51D3">
        <w:rPr>
          <w:sz w:val="28"/>
          <w:szCs w:val="28"/>
        </w:rPr>
        <w:t xml:space="preserve">Ежегодно расширяются возможности для более полного удовлетворения образовательных потребностей </w:t>
      </w:r>
      <w:proofErr w:type="gramStart"/>
      <w:r w:rsidRPr="00BF51D3">
        <w:rPr>
          <w:sz w:val="28"/>
          <w:szCs w:val="28"/>
        </w:rPr>
        <w:t>воспитанников</w:t>
      </w:r>
      <w:proofErr w:type="gramEnd"/>
      <w:r w:rsidRPr="00BF51D3">
        <w:rPr>
          <w:sz w:val="28"/>
          <w:szCs w:val="28"/>
        </w:rPr>
        <w:t xml:space="preserve"> за счет увеличения количества предлагаемых программ дополнительного образования различных направленностей. </w:t>
      </w:r>
    </w:p>
    <w:p w:rsidR="00160071" w:rsidRPr="00BF51D3" w:rsidRDefault="00160071" w:rsidP="00160071">
      <w:pPr>
        <w:ind w:firstLine="720"/>
        <w:jc w:val="both"/>
        <w:rPr>
          <w:sz w:val="28"/>
          <w:szCs w:val="28"/>
        </w:rPr>
      </w:pPr>
      <w:r w:rsidRPr="00BF51D3">
        <w:rPr>
          <w:sz w:val="28"/>
          <w:szCs w:val="28"/>
        </w:rPr>
        <w:t xml:space="preserve">Важным показателем доступности дополнительного образования детей является охват его услугами различных возрастных категорий детей. </w:t>
      </w:r>
    </w:p>
    <w:p w:rsidR="00160071" w:rsidRPr="00BF51D3" w:rsidRDefault="00160071" w:rsidP="00160071">
      <w:pPr>
        <w:ind w:firstLine="708"/>
        <w:jc w:val="both"/>
        <w:rPr>
          <w:sz w:val="28"/>
          <w:szCs w:val="28"/>
        </w:rPr>
      </w:pPr>
      <w:r w:rsidRPr="00BF51D3">
        <w:rPr>
          <w:sz w:val="28"/>
          <w:szCs w:val="28"/>
        </w:rPr>
        <w:t xml:space="preserve">Охват дополнительным образованием всех возрастных категорий свидетельствует о: </w:t>
      </w:r>
    </w:p>
    <w:p w:rsidR="00160071" w:rsidRPr="00BF51D3" w:rsidRDefault="00160071" w:rsidP="00160071">
      <w:pPr>
        <w:ind w:firstLine="720"/>
        <w:jc w:val="both"/>
        <w:rPr>
          <w:sz w:val="28"/>
          <w:szCs w:val="28"/>
        </w:rPr>
      </w:pPr>
      <w:r w:rsidRPr="00BF51D3">
        <w:rPr>
          <w:sz w:val="28"/>
          <w:szCs w:val="28"/>
        </w:rPr>
        <w:t xml:space="preserve">- наличии </w:t>
      </w:r>
      <w:proofErr w:type="gramStart"/>
      <w:r w:rsidRPr="00BF51D3">
        <w:rPr>
          <w:sz w:val="28"/>
          <w:szCs w:val="28"/>
        </w:rPr>
        <w:t>возможностей удовлетворения потребностей детей разного возраста</w:t>
      </w:r>
      <w:proofErr w:type="gramEnd"/>
      <w:r w:rsidRPr="00BF51D3">
        <w:rPr>
          <w:sz w:val="28"/>
          <w:szCs w:val="28"/>
        </w:rPr>
        <w:t xml:space="preserve"> в услугах дополнительного образования; </w:t>
      </w:r>
    </w:p>
    <w:p w:rsidR="00160071" w:rsidRPr="00BF51D3" w:rsidRDefault="00160071" w:rsidP="00160071">
      <w:pPr>
        <w:ind w:firstLine="720"/>
        <w:jc w:val="both"/>
        <w:rPr>
          <w:sz w:val="28"/>
          <w:szCs w:val="28"/>
        </w:rPr>
      </w:pPr>
      <w:r w:rsidRPr="00BF51D3">
        <w:rPr>
          <w:sz w:val="28"/>
          <w:szCs w:val="28"/>
        </w:rPr>
        <w:t xml:space="preserve">- </w:t>
      </w:r>
      <w:proofErr w:type="gramStart"/>
      <w:r w:rsidRPr="00BF51D3">
        <w:rPr>
          <w:sz w:val="28"/>
          <w:szCs w:val="28"/>
        </w:rPr>
        <w:t>создании</w:t>
      </w:r>
      <w:proofErr w:type="gramEnd"/>
      <w:r w:rsidRPr="00BF51D3">
        <w:rPr>
          <w:sz w:val="28"/>
          <w:szCs w:val="28"/>
        </w:rPr>
        <w:t xml:space="preserve"> условий для максимальной реализации интересов детей </w:t>
      </w:r>
      <w:r w:rsidR="00800386">
        <w:rPr>
          <w:sz w:val="28"/>
          <w:szCs w:val="28"/>
        </w:rPr>
        <w:br/>
      </w:r>
      <w:r w:rsidRPr="00BF51D3">
        <w:rPr>
          <w:sz w:val="28"/>
          <w:szCs w:val="28"/>
        </w:rPr>
        <w:t xml:space="preserve">в возрасте 10-14 лет, наиболее активных в познавательном и социальном плане. Этот возраст в наибольшей степени представляет кандидатов </w:t>
      </w:r>
      <w:r w:rsidR="00800386">
        <w:rPr>
          <w:sz w:val="28"/>
          <w:szCs w:val="28"/>
        </w:rPr>
        <w:br/>
      </w:r>
      <w:r w:rsidRPr="00BF51D3">
        <w:rPr>
          <w:sz w:val="28"/>
          <w:szCs w:val="28"/>
        </w:rPr>
        <w:t xml:space="preserve">в «группу риска»; </w:t>
      </w:r>
    </w:p>
    <w:p w:rsidR="00160071" w:rsidRPr="00BF51D3" w:rsidRDefault="00160071" w:rsidP="00160071">
      <w:pPr>
        <w:ind w:firstLine="720"/>
        <w:jc w:val="both"/>
        <w:rPr>
          <w:sz w:val="28"/>
          <w:szCs w:val="28"/>
        </w:rPr>
      </w:pPr>
      <w:r w:rsidRPr="00BF51D3">
        <w:rPr>
          <w:sz w:val="28"/>
          <w:szCs w:val="28"/>
        </w:rPr>
        <w:t xml:space="preserve">- </w:t>
      </w:r>
      <w:proofErr w:type="gramStart"/>
      <w:r w:rsidRPr="00BF51D3">
        <w:rPr>
          <w:sz w:val="28"/>
          <w:szCs w:val="28"/>
        </w:rPr>
        <w:t>создании</w:t>
      </w:r>
      <w:proofErr w:type="gramEnd"/>
      <w:r w:rsidRPr="00BF51D3">
        <w:rPr>
          <w:sz w:val="28"/>
          <w:szCs w:val="28"/>
        </w:rPr>
        <w:t xml:space="preserve"> условий удовлетворения потребностей старшеклассников </w:t>
      </w:r>
      <w:r w:rsidR="00800386">
        <w:rPr>
          <w:sz w:val="28"/>
          <w:szCs w:val="28"/>
        </w:rPr>
        <w:br/>
      </w:r>
      <w:r w:rsidRPr="00BF51D3">
        <w:rPr>
          <w:sz w:val="28"/>
          <w:szCs w:val="28"/>
        </w:rPr>
        <w:t xml:space="preserve">в программах дополнительного образования, ориентированных на профессиональное самоопределение и формирование готовности </w:t>
      </w:r>
      <w:r w:rsidR="00800386">
        <w:rPr>
          <w:sz w:val="28"/>
          <w:szCs w:val="28"/>
        </w:rPr>
        <w:br/>
      </w:r>
      <w:r w:rsidRPr="00BF51D3">
        <w:rPr>
          <w:sz w:val="28"/>
          <w:szCs w:val="28"/>
        </w:rPr>
        <w:t xml:space="preserve">к продолжению образования. </w:t>
      </w:r>
    </w:p>
    <w:p w:rsidR="00160071" w:rsidRPr="00537B37" w:rsidRDefault="00160071" w:rsidP="00160071">
      <w:pPr>
        <w:ind w:firstLine="708"/>
        <w:jc w:val="both"/>
        <w:rPr>
          <w:sz w:val="28"/>
          <w:szCs w:val="28"/>
        </w:rPr>
      </w:pPr>
      <w:r w:rsidRPr="00BF51D3">
        <w:rPr>
          <w:sz w:val="28"/>
          <w:szCs w:val="28"/>
        </w:rPr>
        <w:t xml:space="preserve">Наличие всего спектра направленностей программ дополнительного образования обеспечивает возможности более полного удовлетворения </w:t>
      </w:r>
      <w:r w:rsidR="00800386">
        <w:rPr>
          <w:sz w:val="28"/>
          <w:szCs w:val="28"/>
        </w:rPr>
        <w:br/>
      </w:r>
      <w:r w:rsidRPr="00BF51D3">
        <w:rPr>
          <w:sz w:val="28"/>
          <w:szCs w:val="28"/>
        </w:rPr>
        <w:t xml:space="preserve">в дополнительных образовательных услугах. Предпочтение отдаётся программам физкультурно-спортивной, художественно-эстетической </w:t>
      </w:r>
      <w:r w:rsidR="00800386">
        <w:rPr>
          <w:sz w:val="28"/>
          <w:szCs w:val="28"/>
        </w:rPr>
        <w:br/>
      </w:r>
      <w:r w:rsidRPr="00BF51D3">
        <w:rPr>
          <w:sz w:val="28"/>
          <w:szCs w:val="28"/>
        </w:rPr>
        <w:t xml:space="preserve">и познавательной направленности. Именно эти программы на протяжении последних лет являются самыми доступными и обеспеченными кадровыми ресурсами, потребность в них учащихся удовлетворяется полностью. В то же время в районе существует дефицит в программах научно-технической, спортивно-технической направленности, которые удовлетворяются </w:t>
      </w:r>
      <w:r w:rsidR="00800386">
        <w:rPr>
          <w:sz w:val="28"/>
          <w:szCs w:val="28"/>
        </w:rPr>
        <w:br/>
      </w:r>
      <w:r w:rsidRPr="00BF51D3">
        <w:rPr>
          <w:sz w:val="28"/>
          <w:szCs w:val="28"/>
        </w:rPr>
        <w:t xml:space="preserve">не полностью в связи с отсутствием кадров, а также ресурсоемкостью </w:t>
      </w:r>
      <w:r w:rsidR="00800386">
        <w:rPr>
          <w:sz w:val="28"/>
          <w:szCs w:val="28"/>
        </w:rPr>
        <w:br/>
      </w:r>
      <w:r w:rsidRPr="00BF51D3">
        <w:rPr>
          <w:sz w:val="28"/>
          <w:szCs w:val="28"/>
        </w:rPr>
        <w:t xml:space="preserve">и </w:t>
      </w:r>
      <w:proofErr w:type="spellStart"/>
      <w:r w:rsidRPr="00BF51D3">
        <w:rPr>
          <w:sz w:val="28"/>
          <w:szCs w:val="28"/>
        </w:rPr>
        <w:t>затратностью</w:t>
      </w:r>
      <w:proofErr w:type="spellEnd"/>
      <w:r w:rsidRPr="00BF51D3">
        <w:rPr>
          <w:sz w:val="28"/>
          <w:szCs w:val="28"/>
        </w:rPr>
        <w:t>.</w:t>
      </w:r>
      <w:r w:rsidRPr="00537B37">
        <w:rPr>
          <w:sz w:val="28"/>
          <w:szCs w:val="28"/>
        </w:rPr>
        <w:t xml:space="preserve"> </w:t>
      </w:r>
    </w:p>
    <w:p w:rsidR="00160071" w:rsidRPr="00537B37" w:rsidRDefault="00160071" w:rsidP="00160071">
      <w:pPr>
        <w:jc w:val="both"/>
        <w:rPr>
          <w:b/>
          <w:sz w:val="28"/>
          <w:szCs w:val="28"/>
        </w:rPr>
      </w:pPr>
    </w:p>
    <w:p w:rsidR="00160071" w:rsidRPr="00AA792C" w:rsidRDefault="00800386" w:rsidP="00160071">
      <w:pPr>
        <w:jc w:val="both"/>
        <w:rPr>
          <w:b/>
          <w:i/>
          <w:sz w:val="28"/>
          <w:szCs w:val="28"/>
        </w:rPr>
      </w:pPr>
      <w:r w:rsidRPr="00AA792C">
        <w:rPr>
          <w:b/>
          <w:i/>
          <w:sz w:val="28"/>
          <w:szCs w:val="28"/>
        </w:rPr>
        <w:t>3.</w:t>
      </w:r>
      <w:r w:rsidR="00160071" w:rsidRPr="00AA792C">
        <w:rPr>
          <w:b/>
          <w:i/>
          <w:sz w:val="28"/>
          <w:szCs w:val="28"/>
        </w:rPr>
        <w:t xml:space="preserve"> Условия обучения</w:t>
      </w:r>
    </w:p>
    <w:p w:rsidR="00160071" w:rsidRPr="00AA792C" w:rsidRDefault="00160071" w:rsidP="00160071">
      <w:pPr>
        <w:jc w:val="both"/>
        <w:rPr>
          <w:b/>
          <w:i/>
          <w:sz w:val="28"/>
          <w:szCs w:val="28"/>
        </w:rPr>
      </w:pPr>
    </w:p>
    <w:p w:rsidR="00160071" w:rsidRPr="00DD47A8" w:rsidRDefault="00160071" w:rsidP="00160071">
      <w:pPr>
        <w:jc w:val="both"/>
        <w:rPr>
          <w:i/>
          <w:sz w:val="28"/>
          <w:szCs w:val="28"/>
        </w:rPr>
      </w:pPr>
      <w:r w:rsidRPr="00DD47A8">
        <w:rPr>
          <w:i/>
          <w:sz w:val="28"/>
          <w:szCs w:val="28"/>
        </w:rPr>
        <w:t xml:space="preserve">3.1. Общее состояние условий образовательных организаций </w:t>
      </w:r>
    </w:p>
    <w:p w:rsidR="00160071" w:rsidRPr="00DD47A8" w:rsidRDefault="00160071" w:rsidP="00160071">
      <w:pPr>
        <w:ind w:firstLine="708"/>
        <w:jc w:val="both"/>
        <w:rPr>
          <w:sz w:val="28"/>
          <w:szCs w:val="28"/>
        </w:rPr>
      </w:pPr>
      <w:r w:rsidRPr="00DD47A8">
        <w:rPr>
          <w:sz w:val="28"/>
          <w:szCs w:val="28"/>
        </w:rPr>
        <w:t xml:space="preserve">В Новосильском районе 11 образовательных учреждений – 7 школ, 2 дошкольных образовательных </w:t>
      </w:r>
      <w:r w:rsidR="00AA792C">
        <w:rPr>
          <w:sz w:val="28"/>
          <w:szCs w:val="28"/>
        </w:rPr>
        <w:t>организации</w:t>
      </w:r>
      <w:r w:rsidRPr="00DD47A8">
        <w:rPr>
          <w:sz w:val="28"/>
          <w:szCs w:val="28"/>
        </w:rPr>
        <w:t xml:space="preserve">, 2 </w:t>
      </w:r>
      <w:r w:rsidR="00AA792C">
        <w:rPr>
          <w:sz w:val="28"/>
          <w:szCs w:val="28"/>
        </w:rPr>
        <w:t>организации</w:t>
      </w:r>
      <w:r w:rsidRPr="00DD47A8">
        <w:rPr>
          <w:sz w:val="28"/>
          <w:szCs w:val="28"/>
        </w:rPr>
        <w:t xml:space="preserve"> дополнительного образования. Все образовательные организации оборудованы системами автоматической пожарной сигнализации, имеют кнопки тревожного вызова, </w:t>
      </w:r>
      <w:r w:rsidRPr="00DD47A8">
        <w:rPr>
          <w:sz w:val="28"/>
          <w:szCs w:val="28"/>
        </w:rPr>
        <w:lastRenderedPageBreak/>
        <w:t xml:space="preserve">установлен удаленный мониторинг на пульт «01», за счет муниципального бюджета проведен </w:t>
      </w:r>
      <w:proofErr w:type="spellStart"/>
      <w:r w:rsidRPr="00DD47A8">
        <w:rPr>
          <w:sz w:val="28"/>
          <w:szCs w:val="28"/>
        </w:rPr>
        <w:t>энергоаудит</w:t>
      </w:r>
      <w:proofErr w:type="spellEnd"/>
      <w:r w:rsidRPr="00DD47A8">
        <w:rPr>
          <w:sz w:val="28"/>
          <w:szCs w:val="28"/>
        </w:rPr>
        <w:t xml:space="preserve"> образовательных учреждений.</w:t>
      </w:r>
    </w:p>
    <w:p w:rsidR="00160071" w:rsidRPr="00DD47A8" w:rsidRDefault="00160071" w:rsidP="00160071">
      <w:pPr>
        <w:ind w:firstLine="708"/>
        <w:jc w:val="both"/>
        <w:rPr>
          <w:sz w:val="28"/>
          <w:szCs w:val="28"/>
        </w:rPr>
      </w:pPr>
      <w:r w:rsidRPr="00DD47A8">
        <w:rPr>
          <w:sz w:val="28"/>
          <w:szCs w:val="28"/>
        </w:rPr>
        <w:t xml:space="preserve">В образовательных </w:t>
      </w:r>
      <w:r w:rsidR="00AA792C">
        <w:rPr>
          <w:sz w:val="28"/>
          <w:szCs w:val="28"/>
        </w:rPr>
        <w:t>организациях</w:t>
      </w:r>
      <w:r w:rsidRPr="00DD47A8">
        <w:rPr>
          <w:sz w:val="28"/>
          <w:szCs w:val="28"/>
        </w:rPr>
        <w:t xml:space="preserve"> района проводятся работы </w:t>
      </w:r>
      <w:r w:rsidR="00AA792C">
        <w:rPr>
          <w:sz w:val="28"/>
          <w:szCs w:val="28"/>
        </w:rPr>
        <w:br/>
      </w:r>
      <w:r w:rsidRPr="00DD47A8">
        <w:rPr>
          <w:sz w:val="28"/>
          <w:szCs w:val="28"/>
        </w:rPr>
        <w:t>по благоустройству и ограждению территорий, оборудованию спортивных площадок, ремонту систем водоснабжения, отопления, канализации, учебных кабинетов, приобретается учебная мебель, оборудование для пищеблоков, дезинфицирующие и моющие средства и т.д. Ежегодно проводится текущий косметический ремонт О</w:t>
      </w:r>
      <w:r w:rsidR="00AA792C">
        <w:rPr>
          <w:sz w:val="28"/>
          <w:szCs w:val="28"/>
        </w:rPr>
        <w:t>О</w:t>
      </w:r>
      <w:r w:rsidRPr="00DD47A8">
        <w:rPr>
          <w:sz w:val="28"/>
          <w:szCs w:val="28"/>
        </w:rPr>
        <w:t xml:space="preserve">, на который за отчетный период </w:t>
      </w:r>
      <w:proofErr w:type="gramStart"/>
      <w:r w:rsidRPr="00DD47A8">
        <w:rPr>
          <w:sz w:val="28"/>
          <w:szCs w:val="28"/>
        </w:rPr>
        <w:t>выделены</w:t>
      </w:r>
      <w:proofErr w:type="gramEnd"/>
      <w:r w:rsidRPr="00DD47A8">
        <w:rPr>
          <w:sz w:val="28"/>
          <w:szCs w:val="28"/>
        </w:rPr>
        <w:t xml:space="preserve"> тыс. руб., </w:t>
      </w:r>
    </w:p>
    <w:p w:rsidR="00160071" w:rsidRPr="00DD47A8" w:rsidRDefault="00160071" w:rsidP="00160071">
      <w:pPr>
        <w:ind w:firstLine="708"/>
        <w:jc w:val="both"/>
        <w:rPr>
          <w:sz w:val="28"/>
          <w:szCs w:val="28"/>
        </w:rPr>
      </w:pPr>
      <w:r w:rsidRPr="00DD47A8">
        <w:rPr>
          <w:sz w:val="28"/>
          <w:szCs w:val="28"/>
        </w:rPr>
        <w:t xml:space="preserve">По результатам исследований микроклимата, воды, освещенности условия в организациях соответствуют санитарно-эпидемиологическим нормам. </w:t>
      </w:r>
    </w:p>
    <w:p w:rsidR="00160071" w:rsidRPr="00DD47A8" w:rsidRDefault="00160071" w:rsidP="00160071">
      <w:pPr>
        <w:ind w:firstLine="708"/>
        <w:jc w:val="both"/>
        <w:rPr>
          <w:sz w:val="28"/>
          <w:szCs w:val="28"/>
        </w:rPr>
      </w:pPr>
      <w:r w:rsidRPr="00DD47A8">
        <w:rPr>
          <w:sz w:val="28"/>
          <w:szCs w:val="28"/>
        </w:rPr>
        <w:t xml:space="preserve">Осуществляется поставка современного учебного оборудования </w:t>
      </w:r>
      <w:r w:rsidR="00AA792C">
        <w:rPr>
          <w:sz w:val="28"/>
          <w:szCs w:val="28"/>
        </w:rPr>
        <w:br/>
      </w:r>
      <w:r w:rsidRPr="00DD47A8">
        <w:rPr>
          <w:sz w:val="28"/>
          <w:szCs w:val="28"/>
        </w:rPr>
        <w:t>в школы.</w:t>
      </w:r>
    </w:p>
    <w:p w:rsidR="00160071" w:rsidRPr="00DD47A8" w:rsidRDefault="00160071" w:rsidP="00160071">
      <w:pPr>
        <w:ind w:firstLine="708"/>
        <w:jc w:val="both"/>
        <w:rPr>
          <w:sz w:val="28"/>
          <w:szCs w:val="28"/>
        </w:rPr>
      </w:pPr>
      <w:r w:rsidRPr="00DD47A8">
        <w:rPr>
          <w:sz w:val="28"/>
          <w:szCs w:val="28"/>
        </w:rPr>
        <w:t xml:space="preserve">Все школы подключены к сети ИНТЕРНЕТ, имеют сайты, электронные почты. </w:t>
      </w:r>
    </w:p>
    <w:p w:rsidR="00160071" w:rsidRPr="00DD47A8" w:rsidRDefault="00160071" w:rsidP="00160071">
      <w:pPr>
        <w:ind w:firstLine="708"/>
        <w:jc w:val="both"/>
        <w:rPr>
          <w:sz w:val="28"/>
          <w:szCs w:val="28"/>
        </w:rPr>
      </w:pPr>
      <w:r w:rsidRPr="00DD47A8">
        <w:rPr>
          <w:sz w:val="28"/>
          <w:szCs w:val="28"/>
        </w:rPr>
        <w:t xml:space="preserve">Реализуется проект «Электронный дневник». </w:t>
      </w:r>
    </w:p>
    <w:p w:rsidR="00160071" w:rsidRPr="00537B37" w:rsidRDefault="00160071" w:rsidP="00160071">
      <w:pPr>
        <w:ind w:firstLine="708"/>
        <w:jc w:val="both"/>
        <w:rPr>
          <w:sz w:val="28"/>
          <w:szCs w:val="28"/>
        </w:rPr>
      </w:pPr>
      <w:r w:rsidRPr="00DD47A8">
        <w:rPr>
          <w:sz w:val="28"/>
          <w:szCs w:val="28"/>
        </w:rPr>
        <w:t xml:space="preserve">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обучения. Организован ежедневный подвоз 133 </w:t>
      </w:r>
      <w:proofErr w:type="gramStart"/>
      <w:r w:rsidRPr="00DD47A8">
        <w:rPr>
          <w:sz w:val="28"/>
          <w:szCs w:val="28"/>
        </w:rPr>
        <w:t>обучающихся</w:t>
      </w:r>
      <w:proofErr w:type="gramEnd"/>
      <w:r w:rsidRPr="00DD47A8">
        <w:rPr>
          <w:sz w:val="28"/>
          <w:szCs w:val="28"/>
        </w:rPr>
        <w:t xml:space="preserve"> по 10 школьным маршрутам..</w:t>
      </w:r>
    </w:p>
    <w:p w:rsidR="00160071" w:rsidRPr="00C5322F" w:rsidRDefault="00160071" w:rsidP="00160071">
      <w:pPr>
        <w:jc w:val="both"/>
        <w:rPr>
          <w:i/>
          <w:sz w:val="28"/>
          <w:szCs w:val="28"/>
        </w:rPr>
      </w:pPr>
      <w:r w:rsidRPr="00C5322F">
        <w:rPr>
          <w:i/>
          <w:sz w:val="28"/>
          <w:szCs w:val="28"/>
        </w:rPr>
        <w:t>3.2. Укрепление материально-технической базы образовательных учреждений</w:t>
      </w:r>
    </w:p>
    <w:p w:rsidR="00160071" w:rsidRPr="00C5322F" w:rsidRDefault="00160071" w:rsidP="00160071">
      <w:pPr>
        <w:ind w:firstLine="709"/>
        <w:jc w:val="both"/>
        <w:rPr>
          <w:bCs/>
          <w:color w:val="000000"/>
          <w:spacing w:val="-7"/>
          <w:sz w:val="28"/>
          <w:szCs w:val="28"/>
        </w:rPr>
      </w:pPr>
      <w:r w:rsidRPr="00C5322F">
        <w:rPr>
          <w:sz w:val="28"/>
          <w:szCs w:val="28"/>
        </w:rPr>
        <w:t xml:space="preserve">В рамках </w:t>
      </w:r>
      <w:proofErr w:type="gramStart"/>
      <w:r w:rsidRPr="00C5322F">
        <w:rPr>
          <w:sz w:val="28"/>
          <w:szCs w:val="28"/>
        </w:rPr>
        <w:t>реализации проекта модернизации системы общего образования</w:t>
      </w:r>
      <w:proofErr w:type="gramEnd"/>
      <w:r w:rsidRPr="00C5322F">
        <w:rPr>
          <w:sz w:val="28"/>
          <w:szCs w:val="28"/>
        </w:rPr>
        <w:t xml:space="preserve"> проведены мероприятия, направленные на решение целей </w:t>
      </w:r>
      <w:r w:rsidR="00AA792C">
        <w:rPr>
          <w:sz w:val="28"/>
          <w:szCs w:val="28"/>
        </w:rPr>
        <w:br/>
      </w:r>
      <w:r w:rsidRPr="00C5322F">
        <w:rPr>
          <w:sz w:val="28"/>
          <w:szCs w:val="28"/>
        </w:rPr>
        <w:t xml:space="preserve">и задач по укреплению материально-технической базы образовательных учреждений района. </w:t>
      </w:r>
      <w:proofErr w:type="gramStart"/>
      <w:r w:rsidRPr="00C5322F">
        <w:rPr>
          <w:sz w:val="28"/>
          <w:szCs w:val="28"/>
        </w:rPr>
        <w:t>Общий объем финансирования, направленны</w:t>
      </w:r>
      <w:r w:rsidR="00010BD7">
        <w:rPr>
          <w:sz w:val="28"/>
          <w:szCs w:val="28"/>
        </w:rPr>
        <w:t>й</w:t>
      </w:r>
      <w:r w:rsidRPr="00C5322F">
        <w:rPr>
          <w:sz w:val="28"/>
          <w:szCs w:val="28"/>
        </w:rPr>
        <w:t xml:space="preserve"> </w:t>
      </w:r>
      <w:r w:rsidR="00010BD7">
        <w:rPr>
          <w:sz w:val="28"/>
          <w:szCs w:val="28"/>
        </w:rPr>
        <w:br/>
      </w:r>
      <w:r w:rsidRPr="00C5322F">
        <w:rPr>
          <w:sz w:val="28"/>
          <w:szCs w:val="28"/>
        </w:rPr>
        <w:t>на приобретение основных средств составил 259,484 тыс. руб. Согласно районным целевым программам «Обеспечение противопожарной безопасности на объектах бюджетной сферы Новосильского района» была проведена обработка огнезащитным составом чердачных перекрытий О</w:t>
      </w:r>
      <w:r w:rsidR="00010BD7">
        <w:rPr>
          <w:sz w:val="28"/>
          <w:szCs w:val="28"/>
        </w:rPr>
        <w:t>О</w:t>
      </w:r>
      <w:r w:rsidRPr="00C5322F">
        <w:rPr>
          <w:sz w:val="28"/>
          <w:szCs w:val="28"/>
        </w:rPr>
        <w:t>, приобретены огнетушители, пожарные рукава, средства пожаротушения, проведён ремонт пожарных водоёмов, установлены металлические двери, сумма затрат составила 296 тыс.</w:t>
      </w:r>
      <w:r w:rsidR="00010BD7">
        <w:rPr>
          <w:sz w:val="28"/>
          <w:szCs w:val="28"/>
        </w:rPr>
        <w:t xml:space="preserve"> </w:t>
      </w:r>
      <w:r w:rsidRPr="00C5322F">
        <w:rPr>
          <w:sz w:val="28"/>
          <w:szCs w:val="28"/>
        </w:rPr>
        <w:t xml:space="preserve">руб. </w:t>
      </w:r>
      <w:proofErr w:type="gramEnd"/>
    </w:p>
    <w:p w:rsidR="00160071" w:rsidRPr="00C5322F" w:rsidRDefault="00160071" w:rsidP="00160071">
      <w:pPr>
        <w:jc w:val="both"/>
        <w:rPr>
          <w:sz w:val="28"/>
          <w:szCs w:val="28"/>
        </w:rPr>
      </w:pPr>
      <w:r w:rsidRPr="00C5322F">
        <w:rPr>
          <w:i/>
          <w:sz w:val="28"/>
          <w:szCs w:val="28"/>
        </w:rPr>
        <w:t>3.3.Условия для сохранения и укрепления здоровья детей и подростков, организация питания и медицинского обслуживания, занятость подростков в летний период</w:t>
      </w:r>
      <w:r w:rsidRPr="00C5322F">
        <w:rPr>
          <w:sz w:val="28"/>
          <w:szCs w:val="28"/>
        </w:rPr>
        <w:t xml:space="preserve">. </w:t>
      </w:r>
    </w:p>
    <w:p w:rsidR="00160071" w:rsidRPr="001D0FAB" w:rsidRDefault="00160071" w:rsidP="00160071">
      <w:pPr>
        <w:ind w:firstLine="708"/>
        <w:jc w:val="both"/>
        <w:rPr>
          <w:sz w:val="28"/>
          <w:szCs w:val="28"/>
        </w:rPr>
      </w:pPr>
      <w:proofErr w:type="gramStart"/>
      <w:r w:rsidRPr="00C5322F">
        <w:rPr>
          <w:sz w:val="28"/>
          <w:szCs w:val="28"/>
        </w:rPr>
        <w:t xml:space="preserve">В районе проводятся мероприятия по обеспечению доступного </w:t>
      </w:r>
      <w:r w:rsidR="00010BD7">
        <w:rPr>
          <w:sz w:val="28"/>
          <w:szCs w:val="28"/>
        </w:rPr>
        <w:br/>
      </w:r>
      <w:r w:rsidRPr="00C5322F">
        <w:rPr>
          <w:sz w:val="28"/>
          <w:szCs w:val="28"/>
        </w:rPr>
        <w:t>и</w:t>
      </w:r>
      <w:r w:rsidRPr="002E7AA2">
        <w:rPr>
          <w:sz w:val="28"/>
          <w:szCs w:val="28"/>
        </w:rPr>
        <w:t xml:space="preserve"> качественного детского оздоровления и отдыха, направленные </w:t>
      </w:r>
      <w:r w:rsidR="00010BD7">
        <w:rPr>
          <w:sz w:val="28"/>
          <w:szCs w:val="28"/>
        </w:rPr>
        <w:br/>
      </w:r>
      <w:r w:rsidRPr="002E7AA2">
        <w:rPr>
          <w:sz w:val="28"/>
          <w:szCs w:val="28"/>
        </w:rPr>
        <w:t xml:space="preserve">на сохранение и укрепление здоровья детей, повышение их образовательного уровня, развитие творческих способностей, социальную поддержку детей-сирот и детей, оставшихся без попечения родителей, детей, находящихся </w:t>
      </w:r>
      <w:r w:rsidR="00010BD7">
        <w:rPr>
          <w:sz w:val="28"/>
          <w:szCs w:val="28"/>
        </w:rPr>
        <w:br/>
      </w:r>
      <w:r w:rsidRPr="002E7AA2">
        <w:rPr>
          <w:sz w:val="28"/>
          <w:szCs w:val="28"/>
        </w:rPr>
        <w:t xml:space="preserve">в трудной </w:t>
      </w:r>
      <w:r w:rsidRPr="001D0FAB">
        <w:rPr>
          <w:sz w:val="28"/>
          <w:szCs w:val="28"/>
        </w:rPr>
        <w:t xml:space="preserve">жизненной ситуации, организацию адресной </w:t>
      </w:r>
      <w:r w:rsidR="00010BD7">
        <w:rPr>
          <w:sz w:val="28"/>
          <w:szCs w:val="28"/>
        </w:rPr>
        <w:br/>
      </w:r>
      <w:r w:rsidRPr="001D0FAB">
        <w:rPr>
          <w:sz w:val="28"/>
          <w:szCs w:val="28"/>
        </w:rPr>
        <w:t xml:space="preserve">и дифференцированной поддержки семей с детьми, профилактику </w:t>
      </w:r>
      <w:r w:rsidRPr="001D0FAB">
        <w:rPr>
          <w:sz w:val="28"/>
          <w:szCs w:val="28"/>
        </w:rPr>
        <w:lastRenderedPageBreak/>
        <w:t>безнадзорности и правонарушений несовершеннолетних.</w:t>
      </w:r>
      <w:proofErr w:type="gramEnd"/>
      <w:r w:rsidRPr="001D0FAB">
        <w:rPr>
          <w:sz w:val="28"/>
          <w:szCs w:val="28"/>
        </w:rPr>
        <w:t xml:space="preserve"> Из районного бюджета на проведение оздоровительной кампании 2015 года выделены денежные средства в сумме </w:t>
      </w:r>
      <w:r>
        <w:rPr>
          <w:sz w:val="28"/>
          <w:szCs w:val="28"/>
        </w:rPr>
        <w:t>753,6</w:t>
      </w:r>
      <w:r w:rsidRPr="001D0FAB">
        <w:rPr>
          <w:sz w:val="28"/>
          <w:szCs w:val="28"/>
        </w:rPr>
        <w:t xml:space="preserve"> тыс. руб., из них на обеспечение оздоровительных лагерей с дневным пребыванием детей оборудованием 25,0 тыс. руб., на перевозку детей к месту отдыха и обратно 20,0 тыс. руб.  </w:t>
      </w:r>
    </w:p>
    <w:p w:rsidR="00160071" w:rsidRPr="009F279D" w:rsidRDefault="00160071" w:rsidP="00160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9F279D">
        <w:rPr>
          <w:sz w:val="28"/>
          <w:szCs w:val="28"/>
        </w:rPr>
        <w:t xml:space="preserve"> % детей в возрасте от 7 до 17 лет б</w:t>
      </w:r>
      <w:r>
        <w:rPr>
          <w:sz w:val="28"/>
          <w:szCs w:val="28"/>
        </w:rPr>
        <w:t>ыли охвачены летним отдыхом: 200</w:t>
      </w:r>
      <w:r w:rsidRPr="009F279D">
        <w:rPr>
          <w:sz w:val="28"/>
          <w:szCs w:val="28"/>
        </w:rPr>
        <w:t xml:space="preserve"> детей отдыхали в оздоровительных лагерях с дневным пребыванием детей, организованных на базе муниципальных бюджетных общеобразовательных учреждений района</w:t>
      </w:r>
      <w:r>
        <w:rPr>
          <w:sz w:val="28"/>
          <w:szCs w:val="28"/>
        </w:rPr>
        <w:t>, 35</w:t>
      </w:r>
      <w:r w:rsidRPr="009F279D">
        <w:rPr>
          <w:sz w:val="28"/>
          <w:szCs w:val="28"/>
        </w:rPr>
        <w:t xml:space="preserve"> несовершеннолетних получили путёвки в загородные оздоровительные лагеря. Кроме того, 5 детей отдохнули в Крыму, 1 ученик – в ВДЦ «Орленок» и 1 –в </w:t>
      </w:r>
      <w:r>
        <w:rPr>
          <w:sz w:val="28"/>
          <w:szCs w:val="28"/>
        </w:rPr>
        <w:t>лагере «Артек</w:t>
      </w:r>
      <w:r w:rsidRPr="009F279D">
        <w:rPr>
          <w:sz w:val="28"/>
          <w:szCs w:val="28"/>
        </w:rPr>
        <w:t>».</w:t>
      </w:r>
    </w:p>
    <w:p w:rsidR="00160071" w:rsidRPr="001825BA" w:rsidRDefault="00160071" w:rsidP="00160071">
      <w:pPr>
        <w:ind w:firstLine="600"/>
        <w:jc w:val="both"/>
        <w:rPr>
          <w:sz w:val="28"/>
          <w:szCs w:val="28"/>
        </w:rPr>
      </w:pPr>
      <w:r w:rsidRPr="001825BA">
        <w:rPr>
          <w:sz w:val="28"/>
          <w:szCs w:val="28"/>
        </w:rPr>
        <w:t>В 2015 году временной занятостью были охвачены 38 подростков, на эти цели в 2015 году из местного бюджета было израсходовано 17 617 руб.</w:t>
      </w:r>
    </w:p>
    <w:p w:rsidR="00160071" w:rsidRPr="00537B37" w:rsidRDefault="00160071" w:rsidP="00160071">
      <w:pPr>
        <w:jc w:val="both"/>
        <w:rPr>
          <w:sz w:val="28"/>
          <w:szCs w:val="28"/>
        </w:rPr>
      </w:pPr>
      <w:r w:rsidRPr="001825BA">
        <w:rPr>
          <w:sz w:val="28"/>
          <w:szCs w:val="28"/>
        </w:rPr>
        <w:t xml:space="preserve">        В целом организация оздоровления, отдыха и занятости учащихся образовательных учреждений обеспечила содержательный досуг детей, способствующий развитию их физических, интеллектуальных, художественно-эстетических способностей.</w:t>
      </w:r>
      <w:r w:rsidRPr="00537B37">
        <w:rPr>
          <w:sz w:val="28"/>
          <w:szCs w:val="28"/>
        </w:rPr>
        <w:t xml:space="preserve"> </w:t>
      </w:r>
    </w:p>
    <w:p w:rsidR="00160071" w:rsidRPr="00537B37" w:rsidRDefault="00160071" w:rsidP="00160071">
      <w:pPr>
        <w:jc w:val="both"/>
        <w:rPr>
          <w:sz w:val="28"/>
          <w:szCs w:val="28"/>
        </w:rPr>
      </w:pPr>
    </w:p>
    <w:p w:rsidR="00160071" w:rsidRPr="006E7C4B" w:rsidRDefault="00160071" w:rsidP="00160071">
      <w:pPr>
        <w:jc w:val="both"/>
        <w:rPr>
          <w:i/>
          <w:sz w:val="28"/>
          <w:szCs w:val="28"/>
        </w:rPr>
      </w:pPr>
      <w:r w:rsidRPr="006E7C4B">
        <w:rPr>
          <w:i/>
          <w:sz w:val="28"/>
          <w:szCs w:val="28"/>
        </w:rPr>
        <w:t>Организация питания и медицинское сопровождение</w:t>
      </w:r>
    </w:p>
    <w:p w:rsidR="00160071" w:rsidRPr="006E7C4B" w:rsidRDefault="00160071" w:rsidP="00160071">
      <w:pPr>
        <w:ind w:firstLine="708"/>
        <w:jc w:val="both"/>
        <w:rPr>
          <w:sz w:val="28"/>
          <w:szCs w:val="28"/>
        </w:rPr>
      </w:pPr>
      <w:r w:rsidRPr="006E7C4B">
        <w:rPr>
          <w:sz w:val="28"/>
          <w:szCs w:val="28"/>
        </w:rPr>
        <w:t xml:space="preserve">Обеспечение качественного горячего питания школьников организовано на основании приказа отдела общего и профессионального образования администрации Новосильского района «Об организации питания обучающихся муниципальных бюджетных общеобразовательных учреждений Новосильского района на 2015/2016 учебный год» № 89 </w:t>
      </w:r>
      <w:r w:rsidR="00010BD7">
        <w:rPr>
          <w:sz w:val="28"/>
          <w:szCs w:val="28"/>
        </w:rPr>
        <w:br/>
      </w:r>
      <w:r w:rsidRPr="006E7C4B">
        <w:rPr>
          <w:sz w:val="28"/>
          <w:szCs w:val="28"/>
        </w:rPr>
        <w:t>от 1 сентября 2015</w:t>
      </w:r>
      <w:r w:rsidR="00010BD7">
        <w:rPr>
          <w:sz w:val="28"/>
          <w:szCs w:val="28"/>
        </w:rPr>
        <w:t xml:space="preserve"> </w:t>
      </w:r>
      <w:r w:rsidRPr="006E7C4B">
        <w:rPr>
          <w:sz w:val="28"/>
          <w:szCs w:val="28"/>
        </w:rPr>
        <w:t xml:space="preserve">года. Во всех школах района организовано горячее питание на сумму 40 рублей в день: за счет средств областного (20 руб.) </w:t>
      </w:r>
      <w:r w:rsidR="00010BD7">
        <w:rPr>
          <w:sz w:val="28"/>
          <w:szCs w:val="28"/>
        </w:rPr>
        <w:br/>
      </w:r>
      <w:r w:rsidRPr="006E7C4B">
        <w:rPr>
          <w:sz w:val="28"/>
          <w:szCs w:val="28"/>
        </w:rPr>
        <w:t xml:space="preserve">и местного (20 руб.) бюджетов. </w:t>
      </w:r>
    </w:p>
    <w:p w:rsidR="00160071" w:rsidRPr="00717444" w:rsidRDefault="00160071" w:rsidP="00160071">
      <w:pPr>
        <w:ind w:firstLine="708"/>
        <w:jc w:val="both"/>
        <w:rPr>
          <w:b/>
          <w:color w:val="000000"/>
          <w:sz w:val="28"/>
          <w:szCs w:val="28"/>
        </w:rPr>
      </w:pPr>
      <w:r w:rsidRPr="00717444">
        <w:rPr>
          <w:sz w:val="28"/>
          <w:szCs w:val="28"/>
        </w:rPr>
        <w:t xml:space="preserve">Дети 1-11 классов в 8 общеобразовательных </w:t>
      </w:r>
      <w:r w:rsidR="00010BD7">
        <w:rPr>
          <w:sz w:val="28"/>
          <w:szCs w:val="28"/>
        </w:rPr>
        <w:t>организациях</w:t>
      </w:r>
      <w:r w:rsidRPr="00717444">
        <w:rPr>
          <w:sz w:val="28"/>
          <w:szCs w:val="28"/>
        </w:rPr>
        <w:t xml:space="preserve"> Новосильского района </w:t>
      </w:r>
      <w:r w:rsidRPr="00717444">
        <w:rPr>
          <w:color w:val="000000"/>
          <w:sz w:val="28"/>
          <w:szCs w:val="28"/>
        </w:rPr>
        <w:t xml:space="preserve">получали двухразовое горячее </w:t>
      </w:r>
      <w:proofErr w:type="gramStart"/>
      <w:r w:rsidRPr="00717444">
        <w:rPr>
          <w:color w:val="000000"/>
          <w:sz w:val="28"/>
          <w:szCs w:val="28"/>
        </w:rPr>
        <w:t>питание</w:t>
      </w:r>
      <w:proofErr w:type="gramEnd"/>
      <w:r w:rsidRPr="00717444">
        <w:rPr>
          <w:color w:val="000000"/>
          <w:sz w:val="28"/>
          <w:szCs w:val="28"/>
        </w:rPr>
        <w:t xml:space="preserve"> согласно установленным нормам в соответствии с примерным 10</w:t>
      </w:r>
      <w:r w:rsidR="00010BD7">
        <w:rPr>
          <w:color w:val="000000"/>
          <w:sz w:val="28"/>
          <w:szCs w:val="28"/>
        </w:rPr>
        <w:t xml:space="preserve"> </w:t>
      </w:r>
      <w:r w:rsidRPr="00717444">
        <w:rPr>
          <w:color w:val="000000"/>
          <w:sz w:val="28"/>
          <w:szCs w:val="28"/>
        </w:rPr>
        <w:t>-</w:t>
      </w:r>
      <w:r w:rsidR="00010BD7">
        <w:rPr>
          <w:color w:val="000000"/>
          <w:sz w:val="28"/>
          <w:szCs w:val="28"/>
        </w:rPr>
        <w:t xml:space="preserve"> </w:t>
      </w:r>
      <w:r w:rsidRPr="00717444">
        <w:rPr>
          <w:color w:val="000000"/>
          <w:sz w:val="28"/>
          <w:szCs w:val="28"/>
        </w:rPr>
        <w:t xml:space="preserve">дневным меню </w:t>
      </w:r>
      <w:r w:rsidR="00010BD7">
        <w:rPr>
          <w:color w:val="000000"/>
          <w:sz w:val="28"/>
          <w:szCs w:val="28"/>
        </w:rPr>
        <w:br/>
      </w:r>
      <w:r w:rsidRPr="00717444">
        <w:rPr>
          <w:color w:val="000000"/>
          <w:sz w:val="28"/>
          <w:szCs w:val="28"/>
        </w:rPr>
        <w:t xml:space="preserve">для детей и подростков в возрасте от 7 до 11 и от 11 до 18 лет, согласованным с территориальным отделом Управления </w:t>
      </w:r>
      <w:proofErr w:type="spellStart"/>
      <w:r w:rsidRPr="00717444">
        <w:rPr>
          <w:color w:val="000000"/>
          <w:sz w:val="28"/>
          <w:szCs w:val="28"/>
        </w:rPr>
        <w:t>Роспотребнадзора</w:t>
      </w:r>
      <w:proofErr w:type="spellEnd"/>
      <w:r w:rsidRPr="00717444">
        <w:rPr>
          <w:color w:val="000000"/>
          <w:sz w:val="28"/>
          <w:szCs w:val="28"/>
        </w:rPr>
        <w:t xml:space="preserve"> по Орловской области в п. Верховье. </w:t>
      </w:r>
      <w:r w:rsidRPr="00717444">
        <w:rPr>
          <w:sz w:val="28"/>
          <w:szCs w:val="28"/>
        </w:rPr>
        <w:t>На эти цели было выделено денежных средств из областного бюджета</w:t>
      </w:r>
      <w:r w:rsidR="00010BD7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</w:t>
      </w:r>
      <w:r w:rsidR="00010BD7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2228,6 тыс. руб., из районного бюджета</w:t>
      </w:r>
      <w:r w:rsidR="00010BD7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- 2889,0 тыс.</w:t>
      </w:r>
      <w:r w:rsidR="00010BD7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руб., всего было выделено 5117,6 тыс.</w:t>
      </w:r>
      <w:r w:rsidR="00010BD7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руб.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Обеспеченность горячим питанием по МБОУ составила 100</w:t>
      </w:r>
      <w:r w:rsidR="00010BD7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 xml:space="preserve">% 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Удешевление стоимости школьного питания происходит за счет использования овощей и фруктов, выращенных на пришкольных участках, </w:t>
      </w:r>
      <w:r w:rsidR="000C68DC">
        <w:rPr>
          <w:sz w:val="28"/>
          <w:szCs w:val="28"/>
        </w:rPr>
        <w:br/>
      </w:r>
      <w:r w:rsidRPr="00717444">
        <w:rPr>
          <w:sz w:val="28"/>
          <w:szCs w:val="28"/>
        </w:rPr>
        <w:t>а также за счет выделения родителями сельхозпродукции школам.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Витаминизация питания обучающихся была организована за счет витаминизированного молока, соков, фруктов, овощных салатов, аскорбиновой кислоты в третьи блюда. </w:t>
      </w:r>
    </w:p>
    <w:p w:rsidR="00160071" w:rsidRPr="00717444" w:rsidRDefault="00160071" w:rsidP="000C68DC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Медицинское обслуживание детей школьного и дошкольного возраста осуществляет </w:t>
      </w:r>
      <w:r w:rsidRPr="00717444">
        <w:rPr>
          <w:bCs/>
          <w:color w:val="000000"/>
          <w:sz w:val="28"/>
          <w:szCs w:val="28"/>
          <w:shd w:val="clear" w:color="auto" w:fill="FFFFFF"/>
        </w:rPr>
        <w:t>БУЗ</w:t>
      </w:r>
      <w:r w:rsidRPr="007174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7444">
        <w:rPr>
          <w:bCs/>
          <w:color w:val="000000"/>
          <w:sz w:val="28"/>
          <w:szCs w:val="28"/>
          <w:shd w:val="clear" w:color="auto" w:fill="FFFFFF"/>
        </w:rPr>
        <w:t>Орловской</w:t>
      </w:r>
      <w:r w:rsidRPr="007174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7444">
        <w:rPr>
          <w:bCs/>
          <w:color w:val="000000"/>
          <w:sz w:val="28"/>
          <w:szCs w:val="28"/>
          <w:shd w:val="clear" w:color="auto" w:fill="FFFFFF"/>
        </w:rPr>
        <w:t>области</w:t>
      </w:r>
      <w:r w:rsidRPr="007174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74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717444">
        <w:rPr>
          <w:bCs/>
          <w:color w:val="000000"/>
          <w:sz w:val="28"/>
          <w:szCs w:val="28"/>
          <w:shd w:val="clear" w:color="auto" w:fill="FFFFFF"/>
        </w:rPr>
        <w:t>Новосильская</w:t>
      </w:r>
      <w:proofErr w:type="spellEnd"/>
      <w:r w:rsidRPr="007174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7444">
        <w:rPr>
          <w:bCs/>
          <w:color w:val="000000"/>
          <w:sz w:val="28"/>
          <w:szCs w:val="28"/>
          <w:shd w:val="clear" w:color="auto" w:fill="FFFFFF"/>
        </w:rPr>
        <w:t>ЦРБ</w:t>
      </w:r>
      <w:r w:rsidRPr="00717444">
        <w:rPr>
          <w:color w:val="000000"/>
          <w:sz w:val="28"/>
          <w:szCs w:val="28"/>
          <w:shd w:val="clear" w:color="auto" w:fill="FFFFFF"/>
        </w:rPr>
        <w:t>»</w:t>
      </w:r>
      <w:r w:rsidRPr="00717444">
        <w:rPr>
          <w:sz w:val="28"/>
          <w:szCs w:val="28"/>
        </w:rPr>
        <w:t xml:space="preserve"> на основании </w:t>
      </w:r>
      <w:r w:rsidRPr="00717444">
        <w:rPr>
          <w:sz w:val="28"/>
          <w:szCs w:val="28"/>
        </w:rPr>
        <w:lastRenderedPageBreak/>
        <w:t xml:space="preserve">договора. Школы предоставляют помещения с соответствующими условиями для работы медицинских работников. В сельских школах - ФАП. </w:t>
      </w:r>
    </w:p>
    <w:p w:rsidR="00160071" w:rsidRPr="00717444" w:rsidRDefault="00160071" w:rsidP="00160071">
      <w:pPr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МБОУ </w:t>
      </w:r>
      <w:proofErr w:type="spellStart"/>
      <w:r w:rsidRPr="00717444">
        <w:rPr>
          <w:sz w:val="28"/>
          <w:szCs w:val="28"/>
        </w:rPr>
        <w:t>Новосильская</w:t>
      </w:r>
      <w:proofErr w:type="spellEnd"/>
      <w:r w:rsidRPr="00717444">
        <w:rPr>
          <w:sz w:val="28"/>
          <w:szCs w:val="28"/>
        </w:rPr>
        <w:t xml:space="preserve"> средняя общеобразовательная школа и МБДОУ детский сад №</w:t>
      </w:r>
      <w:r w:rsidR="000C68DC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2 «</w:t>
      </w:r>
      <w:proofErr w:type="spellStart"/>
      <w:r w:rsidRPr="00717444">
        <w:rPr>
          <w:sz w:val="28"/>
          <w:szCs w:val="28"/>
        </w:rPr>
        <w:t>Рябинушка</w:t>
      </w:r>
      <w:proofErr w:type="spellEnd"/>
      <w:r w:rsidRPr="00717444">
        <w:rPr>
          <w:sz w:val="28"/>
          <w:szCs w:val="28"/>
        </w:rPr>
        <w:t>» г. Новосиля имеют медицинские кабинеты.</w:t>
      </w:r>
    </w:p>
    <w:p w:rsidR="00160071" w:rsidRPr="00717444" w:rsidRDefault="00160071" w:rsidP="00160071">
      <w:pPr>
        <w:jc w:val="both"/>
        <w:rPr>
          <w:sz w:val="28"/>
          <w:szCs w:val="28"/>
        </w:rPr>
      </w:pPr>
    </w:p>
    <w:p w:rsidR="00160071" w:rsidRPr="000C68DC" w:rsidRDefault="000C68DC" w:rsidP="000C68DC">
      <w:pPr>
        <w:jc w:val="center"/>
        <w:rPr>
          <w:b/>
          <w:i/>
          <w:color w:val="000000"/>
          <w:sz w:val="28"/>
          <w:szCs w:val="28"/>
        </w:rPr>
      </w:pPr>
      <w:r w:rsidRPr="000C68DC">
        <w:rPr>
          <w:b/>
          <w:i/>
          <w:color w:val="000000"/>
          <w:sz w:val="28"/>
          <w:szCs w:val="28"/>
        </w:rPr>
        <w:t>4</w:t>
      </w:r>
      <w:r w:rsidR="00160071" w:rsidRPr="000C68DC">
        <w:rPr>
          <w:b/>
          <w:i/>
          <w:color w:val="000000"/>
          <w:sz w:val="28"/>
          <w:szCs w:val="28"/>
        </w:rPr>
        <w:t>. Результаты деятельности системы образования Новосильского района</w:t>
      </w:r>
    </w:p>
    <w:p w:rsidR="00160071" w:rsidRPr="00717444" w:rsidRDefault="00160071" w:rsidP="00160071">
      <w:pPr>
        <w:jc w:val="both"/>
        <w:rPr>
          <w:i/>
          <w:color w:val="000000"/>
          <w:sz w:val="28"/>
          <w:szCs w:val="28"/>
        </w:rPr>
      </w:pPr>
      <w:r w:rsidRPr="00717444">
        <w:rPr>
          <w:i/>
          <w:color w:val="000000"/>
          <w:sz w:val="28"/>
          <w:szCs w:val="28"/>
        </w:rPr>
        <w:t>4.1. Учебные результаты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proofErr w:type="gramStart"/>
      <w:r w:rsidRPr="00717444">
        <w:rPr>
          <w:color w:val="000000"/>
          <w:sz w:val="28"/>
          <w:szCs w:val="28"/>
        </w:rPr>
        <w:t>На конец</w:t>
      </w:r>
      <w:proofErr w:type="gramEnd"/>
      <w:r w:rsidRPr="00717444">
        <w:rPr>
          <w:color w:val="000000"/>
          <w:sz w:val="28"/>
          <w:szCs w:val="28"/>
        </w:rPr>
        <w:t xml:space="preserve"> 2014-2015 учебного</w:t>
      </w:r>
      <w:r w:rsidRPr="00717444">
        <w:rPr>
          <w:sz w:val="28"/>
          <w:szCs w:val="28"/>
        </w:rPr>
        <w:t xml:space="preserve"> года количество общеобразовательных </w:t>
      </w:r>
      <w:r w:rsidR="000C68DC">
        <w:rPr>
          <w:sz w:val="28"/>
          <w:szCs w:val="28"/>
        </w:rPr>
        <w:t>организаций</w:t>
      </w:r>
      <w:r w:rsidRPr="00717444">
        <w:rPr>
          <w:sz w:val="28"/>
          <w:szCs w:val="28"/>
        </w:rPr>
        <w:t xml:space="preserve"> в районе – 7. Обучающихся –765. На «отлично» закончили учебный год 58 обучающихся, на «4» и «5» - 219. Качество знаний составило 46 %.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По итогам учебного года 4 выпускника 11 класса и 4 выпускника 9-х классов получили аттестаты  особого образца.</w:t>
      </w:r>
    </w:p>
    <w:p w:rsidR="00160071" w:rsidRPr="00717444" w:rsidRDefault="00160071" w:rsidP="00160071">
      <w:pPr>
        <w:jc w:val="both"/>
        <w:rPr>
          <w:i/>
          <w:sz w:val="28"/>
          <w:szCs w:val="28"/>
        </w:rPr>
      </w:pPr>
      <w:r w:rsidRPr="00717444">
        <w:rPr>
          <w:i/>
          <w:sz w:val="28"/>
          <w:szCs w:val="28"/>
        </w:rPr>
        <w:t>4.1.1. Результаты учебной деятельности обучающихся 4,5 классов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proofErr w:type="gramStart"/>
      <w:r w:rsidRPr="00717444">
        <w:rPr>
          <w:sz w:val="28"/>
          <w:szCs w:val="28"/>
        </w:rPr>
        <w:t>В декабре 2015 года обучающиеся 4</w:t>
      </w:r>
      <w:r w:rsidR="000C68DC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</w:t>
      </w:r>
      <w:r w:rsidR="000C68DC">
        <w:rPr>
          <w:sz w:val="28"/>
          <w:szCs w:val="28"/>
        </w:rPr>
        <w:t xml:space="preserve"> </w:t>
      </w:r>
      <w:proofErr w:type="spellStart"/>
      <w:r w:rsidRPr="00717444">
        <w:rPr>
          <w:sz w:val="28"/>
          <w:szCs w:val="28"/>
        </w:rPr>
        <w:t>ых</w:t>
      </w:r>
      <w:proofErr w:type="spellEnd"/>
      <w:r w:rsidRPr="00717444">
        <w:rPr>
          <w:sz w:val="28"/>
          <w:szCs w:val="28"/>
        </w:rPr>
        <w:t xml:space="preserve"> классов МБОУ </w:t>
      </w:r>
      <w:proofErr w:type="spellStart"/>
      <w:r w:rsidRPr="00717444">
        <w:rPr>
          <w:sz w:val="28"/>
          <w:szCs w:val="28"/>
        </w:rPr>
        <w:t>Новосильской</w:t>
      </w:r>
      <w:proofErr w:type="spellEnd"/>
      <w:r w:rsidRPr="00717444">
        <w:rPr>
          <w:sz w:val="28"/>
          <w:szCs w:val="28"/>
        </w:rPr>
        <w:t xml:space="preserve"> СОШ, МБОУ </w:t>
      </w:r>
      <w:proofErr w:type="spellStart"/>
      <w:r w:rsidRPr="00717444">
        <w:rPr>
          <w:sz w:val="28"/>
          <w:szCs w:val="28"/>
        </w:rPr>
        <w:t>Селезнёвской</w:t>
      </w:r>
      <w:proofErr w:type="spellEnd"/>
      <w:r w:rsidRPr="00717444">
        <w:rPr>
          <w:sz w:val="28"/>
          <w:szCs w:val="28"/>
        </w:rPr>
        <w:t xml:space="preserve"> СОШ и МБОУ </w:t>
      </w:r>
      <w:proofErr w:type="spellStart"/>
      <w:r w:rsidRPr="00717444">
        <w:rPr>
          <w:sz w:val="28"/>
          <w:szCs w:val="28"/>
        </w:rPr>
        <w:t>Голунской</w:t>
      </w:r>
      <w:proofErr w:type="spellEnd"/>
      <w:r w:rsidRPr="00717444">
        <w:rPr>
          <w:sz w:val="28"/>
          <w:szCs w:val="28"/>
        </w:rPr>
        <w:t xml:space="preserve"> СОШ принимали участие в апробации Всероссийских проверочных работ по русскому языку </w:t>
      </w:r>
      <w:r w:rsidR="000C68DC">
        <w:rPr>
          <w:sz w:val="28"/>
          <w:szCs w:val="28"/>
        </w:rPr>
        <w:br/>
      </w:r>
      <w:r w:rsidRPr="00717444">
        <w:rPr>
          <w:sz w:val="28"/>
          <w:szCs w:val="28"/>
        </w:rPr>
        <w:t>и математике.</w:t>
      </w:r>
      <w:proofErr w:type="gramEnd"/>
      <w:r w:rsidRPr="00717444">
        <w:rPr>
          <w:sz w:val="28"/>
          <w:szCs w:val="28"/>
        </w:rPr>
        <w:t xml:space="preserve"> Также в декабре 2015 года проводился мониторинг освоения планируемых результатов основной образовательной программы начального общего образования по математике и русскому языку в 4</w:t>
      </w:r>
      <w:r w:rsidR="000C68DC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</w:t>
      </w:r>
      <w:r w:rsidR="000C68DC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 xml:space="preserve">х классах МБОУ </w:t>
      </w:r>
      <w:proofErr w:type="spellStart"/>
      <w:r w:rsidRPr="00717444">
        <w:rPr>
          <w:sz w:val="28"/>
          <w:szCs w:val="28"/>
        </w:rPr>
        <w:t>Глубковской</w:t>
      </w:r>
      <w:proofErr w:type="spellEnd"/>
      <w:r w:rsidRPr="00717444">
        <w:rPr>
          <w:sz w:val="28"/>
          <w:szCs w:val="28"/>
        </w:rPr>
        <w:t xml:space="preserve"> СОШ, МБОУ </w:t>
      </w:r>
      <w:proofErr w:type="spellStart"/>
      <w:r w:rsidRPr="00717444">
        <w:rPr>
          <w:sz w:val="28"/>
          <w:szCs w:val="28"/>
        </w:rPr>
        <w:t>Вяжевской</w:t>
      </w:r>
      <w:proofErr w:type="spellEnd"/>
      <w:r w:rsidRPr="00717444">
        <w:rPr>
          <w:sz w:val="28"/>
          <w:szCs w:val="28"/>
        </w:rPr>
        <w:t xml:space="preserve"> СОШ МБОУ </w:t>
      </w:r>
      <w:proofErr w:type="spellStart"/>
      <w:r w:rsidRPr="00717444">
        <w:rPr>
          <w:sz w:val="28"/>
          <w:szCs w:val="28"/>
        </w:rPr>
        <w:t>Прудовской</w:t>
      </w:r>
      <w:proofErr w:type="spellEnd"/>
      <w:r w:rsidRPr="00717444">
        <w:rPr>
          <w:sz w:val="28"/>
          <w:szCs w:val="28"/>
        </w:rPr>
        <w:t xml:space="preserve"> ООШ </w:t>
      </w:r>
      <w:r w:rsidR="000C68DC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и МБОУ Зареченской НОШ. </w:t>
      </w:r>
    </w:p>
    <w:p w:rsidR="00160071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Результаты учебной деятельности учащихся 4-х классов показали, </w:t>
      </w:r>
      <w:r w:rsidR="0026403E">
        <w:rPr>
          <w:sz w:val="28"/>
          <w:szCs w:val="28"/>
        </w:rPr>
        <w:br/>
      </w:r>
      <w:r w:rsidRPr="00717444">
        <w:rPr>
          <w:sz w:val="28"/>
          <w:szCs w:val="28"/>
        </w:rPr>
        <w:t>что качество знаний по району составило 53</w:t>
      </w:r>
      <w:r w:rsidR="000C68DC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 xml:space="preserve">%. Из 73 обучающихся </w:t>
      </w:r>
      <w:r w:rsidR="0026403E">
        <w:rPr>
          <w:sz w:val="28"/>
          <w:szCs w:val="28"/>
        </w:rPr>
        <w:br/>
      </w:r>
      <w:r w:rsidRPr="00717444">
        <w:rPr>
          <w:sz w:val="28"/>
          <w:szCs w:val="28"/>
        </w:rPr>
        <w:t>все переведены в 5-й класс, окончили на «4» и «5» - 39 школьников.</w:t>
      </w:r>
    </w:p>
    <w:p w:rsidR="00160071" w:rsidRPr="00717444" w:rsidRDefault="00160071" w:rsidP="0026403E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Результаты учебной деятельности учащихся 5-х классов показали, </w:t>
      </w:r>
      <w:r w:rsidR="0026403E">
        <w:rPr>
          <w:sz w:val="28"/>
          <w:szCs w:val="28"/>
        </w:rPr>
        <w:br/>
      </w:r>
      <w:r w:rsidRPr="00717444">
        <w:rPr>
          <w:sz w:val="28"/>
          <w:szCs w:val="28"/>
        </w:rPr>
        <w:t>что адаптационный период перехода на основную ступень обучения в целом проходит</w:t>
      </w:r>
      <w:r w:rsidRPr="00717444">
        <w:rPr>
          <w:color w:val="FF0000"/>
          <w:sz w:val="28"/>
          <w:szCs w:val="28"/>
        </w:rPr>
        <w:t xml:space="preserve"> </w:t>
      </w:r>
      <w:r w:rsidRPr="00717444">
        <w:rPr>
          <w:sz w:val="28"/>
          <w:szCs w:val="28"/>
        </w:rPr>
        <w:t>хорошо. Из 75 учащихся все переведены в 6-й класс, окончили на «4» и «5»- 34 школьников.</w:t>
      </w:r>
    </w:p>
    <w:p w:rsidR="00160071" w:rsidRPr="00717444" w:rsidRDefault="00160071" w:rsidP="00160071">
      <w:pPr>
        <w:jc w:val="both"/>
        <w:rPr>
          <w:i/>
          <w:sz w:val="28"/>
          <w:szCs w:val="28"/>
        </w:rPr>
      </w:pPr>
      <w:r w:rsidRPr="00717444">
        <w:rPr>
          <w:i/>
          <w:sz w:val="28"/>
          <w:szCs w:val="28"/>
        </w:rPr>
        <w:t>4.1.2. Профильное обучение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В 9-х классах общеобразовательных учреждений Новосильского района проводился курс «Профильное самоопределение и информирование»</w:t>
      </w:r>
      <w:r w:rsidR="0026403E">
        <w:rPr>
          <w:sz w:val="28"/>
          <w:szCs w:val="28"/>
        </w:rPr>
        <w:t>.</w:t>
      </w:r>
      <w:r w:rsidRPr="00717444">
        <w:rPr>
          <w:sz w:val="28"/>
          <w:szCs w:val="28"/>
        </w:rPr>
        <w:t xml:space="preserve"> В 2015</w:t>
      </w:r>
      <w:r w:rsidR="0026403E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</w:t>
      </w:r>
      <w:r w:rsidR="0026403E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 xml:space="preserve">2016 учебном году в МБОУ </w:t>
      </w:r>
      <w:proofErr w:type="spellStart"/>
      <w:r w:rsidRPr="00717444">
        <w:rPr>
          <w:sz w:val="28"/>
          <w:szCs w:val="28"/>
        </w:rPr>
        <w:t>Новосильская</w:t>
      </w:r>
      <w:proofErr w:type="spellEnd"/>
      <w:r w:rsidRPr="00717444">
        <w:rPr>
          <w:sz w:val="28"/>
          <w:szCs w:val="28"/>
        </w:rPr>
        <w:t xml:space="preserve"> СОШ в 11 «а» классе проводилось углубленное изучение обществознания и права.</w:t>
      </w:r>
    </w:p>
    <w:p w:rsidR="00160071" w:rsidRPr="00717444" w:rsidRDefault="00160071" w:rsidP="00160071">
      <w:pPr>
        <w:jc w:val="both"/>
        <w:rPr>
          <w:i/>
          <w:sz w:val="28"/>
          <w:szCs w:val="28"/>
        </w:rPr>
      </w:pPr>
      <w:r w:rsidRPr="00717444">
        <w:rPr>
          <w:i/>
          <w:sz w:val="28"/>
          <w:szCs w:val="28"/>
        </w:rPr>
        <w:t>4.1.3. Результаты государственной (итоговой) аттестации выпускников 9, 11 классов</w:t>
      </w:r>
    </w:p>
    <w:p w:rsidR="00160071" w:rsidRPr="00717444" w:rsidRDefault="00160071" w:rsidP="00160071">
      <w:pPr>
        <w:jc w:val="both"/>
        <w:rPr>
          <w:sz w:val="28"/>
          <w:szCs w:val="28"/>
        </w:rPr>
      </w:pPr>
      <w:r w:rsidRPr="00717444">
        <w:rPr>
          <w:b/>
          <w:sz w:val="28"/>
          <w:szCs w:val="28"/>
        </w:rPr>
        <w:tab/>
      </w:r>
      <w:r w:rsidRPr="00717444">
        <w:rPr>
          <w:sz w:val="28"/>
          <w:szCs w:val="28"/>
        </w:rPr>
        <w:t>Одним из показателей качества образования являются итоги единого государственного экзамена</w:t>
      </w:r>
      <w:r w:rsidR="0026403E">
        <w:rPr>
          <w:sz w:val="28"/>
          <w:szCs w:val="28"/>
        </w:rPr>
        <w:t xml:space="preserve"> (далее – ЕГЭ)</w:t>
      </w:r>
      <w:r w:rsidRPr="00717444">
        <w:rPr>
          <w:sz w:val="28"/>
          <w:szCs w:val="28"/>
        </w:rPr>
        <w:t xml:space="preserve">. Важным этапом в подготовке </w:t>
      </w:r>
      <w:r w:rsidR="0026403E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к </w:t>
      </w:r>
      <w:r w:rsidR="0026403E">
        <w:rPr>
          <w:sz w:val="28"/>
          <w:szCs w:val="28"/>
        </w:rPr>
        <w:t>ЕГЭ</w:t>
      </w:r>
      <w:r w:rsidRPr="00717444">
        <w:rPr>
          <w:sz w:val="28"/>
          <w:szCs w:val="28"/>
        </w:rPr>
        <w:t xml:space="preserve"> стала итоговая аттестация девятиклассников.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Государственная (итоговая) аттестация в 9-х классах проводилась </w:t>
      </w:r>
      <w:r w:rsidR="0026403E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в форме ОГЭ. Выпускники сдавали экзамены на базе МБОУ </w:t>
      </w:r>
      <w:proofErr w:type="spellStart"/>
      <w:r w:rsidRPr="00717444">
        <w:rPr>
          <w:sz w:val="28"/>
          <w:szCs w:val="28"/>
        </w:rPr>
        <w:t>Глубковская</w:t>
      </w:r>
      <w:proofErr w:type="spellEnd"/>
      <w:r w:rsidRPr="00717444">
        <w:rPr>
          <w:sz w:val="28"/>
          <w:szCs w:val="28"/>
        </w:rPr>
        <w:t xml:space="preserve"> СОШ. В итоговой аттестации участвовало 63 выпускника 9 классов. Кроме обязательных предметов (русский язык и математика) выпускники сдавали в </w:t>
      </w:r>
      <w:r w:rsidRPr="00717444">
        <w:rPr>
          <w:sz w:val="28"/>
          <w:szCs w:val="28"/>
        </w:rPr>
        <w:lastRenderedPageBreak/>
        <w:t>новой форме следующие предметы по выбору: география, обществознание, химия, информатика и ИКТ, физика.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По итогам проведения экзаменов  се обучающиеся 9 классов показали 100%-ю успеваемость по обязательным предметам. На «хорошо» и «отлично» экзамен по русскому языку сдал 53 ученик, по математике -39. Средний балл по математике составил 3,8 б., по русскому языку- 4,4 б.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Для проведения ЕГЭ в нашем районе был создан пункт проведения экзаменов на базе МБОУ </w:t>
      </w:r>
      <w:proofErr w:type="spellStart"/>
      <w:r w:rsidRPr="00717444">
        <w:rPr>
          <w:sz w:val="28"/>
          <w:szCs w:val="28"/>
        </w:rPr>
        <w:t>Новосильская</w:t>
      </w:r>
      <w:proofErr w:type="spellEnd"/>
      <w:r w:rsidRPr="00717444">
        <w:rPr>
          <w:sz w:val="28"/>
          <w:szCs w:val="28"/>
        </w:rPr>
        <w:t xml:space="preserve"> СОШ. Было организовано общественное наблюдение, в качестве общественных наблюдателей аккредитовано 5 человек.</w:t>
      </w:r>
      <w:r w:rsidR="0026403E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 xml:space="preserve">Это представители общественных организаций </w:t>
      </w:r>
      <w:r w:rsidR="0026403E">
        <w:rPr>
          <w:sz w:val="28"/>
          <w:szCs w:val="28"/>
        </w:rPr>
        <w:br/>
      </w:r>
      <w:r w:rsidRPr="00717444">
        <w:rPr>
          <w:sz w:val="28"/>
          <w:szCs w:val="28"/>
        </w:rPr>
        <w:t>и студенты Вузов.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Государственную (итоговую) аттестацию в 11 классах в форме ЕГЭ прошли 39 выпускников (100</w:t>
      </w:r>
      <w:r w:rsidR="0026403E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 xml:space="preserve">% - по обязательным предметам) </w:t>
      </w:r>
      <w:r w:rsidR="002D66B6">
        <w:rPr>
          <w:sz w:val="28"/>
          <w:szCs w:val="28"/>
        </w:rPr>
        <w:br/>
      </w:r>
      <w:r w:rsidRPr="00717444">
        <w:rPr>
          <w:sz w:val="28"/>
          <w:szCs w:val="28"/>
        </w:rPr>
        <w:t>и по 7 общеобразовательным предметам по выбору: истории, биологии, литературе, химии, обществознанию, по информатике и ИКТ, физике. Средний балл по русскому языку составил 62,8 б., математике базового уровня</w:t>
      </w:r>
      <w:r w:rsidR="002D66B6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- 3,3 б., профильного уровня</w:t>
      </w:r>
      <w:r w:rsidR="002D66B6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- 31,5 б.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Анализ уровня и качества общеобразовательной подготовки выпускников, сдававших ЕГЭ по обязательным предметам (русский язык </w:t>
      </w:r>
      <w:r w:rsidR="002D66B6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и математика) показал, что степень овладения содержания учебных предметов в основном соответствует требованиям к уровню подготовки выпускников. </w:t>
      </w:r>
    </w:p>
    <w:p w:rsidR="00160071" w:rsidRPr="00717444" w:rsidRDefault="00160071" w:rsidP="00160071">
      <w:pPr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          Таким образом, государственная (итоговая) аттестация показала, что индивидуальная и дифференцированная работа с учениками, постоянная </w:t>
      </w:r>
      <w:r w:rsidR="002D66B6">
        <w:rPr>
          <w:sz w:val="28"/>
          <w:szCs w:val="28"/>
        </w:rPr>
        <w:br/>
      </w:r>
      <w:r w:rsidRPr="00717444">
        <w:rPr>
          <w:sz w:val="28"/>
          <w:szCs w:val="28"/>
        </w:rPr>
        <w:t>и конкретная работа с родителями, работа по повышению мотивации играет огромную роль при подготовке к ЕГЭ.</w:t>
      </w:r>
    </w:p>
    <w:p w:rsidR="00160071" w:rsidRPr="00717444" w:rsidRDefault="00160071" w:rsidP="00160071">
      <w:pPr>
        <w:jc w:val="both"/>
        <w:rPr>
          <w:i/>
          <w:sz w:val="28"/>
          <w:szCs w:val="28"/>
        </w:rPr>
      </w:pPr>
      <w:r w:rsidRPr="00717444">
        <w:rPr>
          <w:i/>
          <w:sz w:val="28"/>
          <w:szCs w:val="28"/>
        </w:rPr>
        <w:t xml:space="preserve">4.1.4. Распределение выпускников 11 классов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С момента прохождения процедуры государственной (итоговой) аттестации в 11 классах в форме ЕГЭ ведётся учет выпускников от общего количества, поступивших в учреждения высшего профессионального образования. В 2015 году из 39 выпускников 11 классов поступили в ВУЗы 29,  </w:t>
      </w:r>
      <w:proofErr w:type="spellStart"/>
      <w:r w:rsidRPr="00717444">
        <w:rPr>
          <w:sz w:val="28"/>
          <w:szCs w:val="28"/>
        </w:rPr>
        <w:t>ССУЗы</w:t>
      </w:r>
      <w:proofErr w:type="spellEnd"/>
      <w:r w:rsidRPr="00717444">
        <w:rPr>
          <w:sz w:val="28"/>
          <w:szCs w:val="28"/>
        </w:rPr>
        <w:t>- 10.</w:t>
      </w:r>
    </w:p>
    <w:p w:rsidR="00160071" w:rsidRPr="00717444" w:rsidRDefault="00160071" w:rsidP="00160071">
      <w:pPr>
        <w:jc w:val="both"/>
        <w:rPr>
          <w:i/>
          <w:color w:val="000000"/>
          <w:sz w:val="28"/>
          <w:szCs w:val="28"/>
        </w:rPr>
      </w:pPr>
      <w:r w:rsidRPr="00717444">
        <w:rPr>
          <w:i/>
          <w:color w:val="000000"/>
          <w:sz w:val="28"/>
          <w:szCs w:val="28"/>
        </w:rPr>
        <w:t xml:space="preserve">4.2. </w:t>
      </w:r>
      <w:proofErr w:type="spellStart"/>
      <w:r w:rsidRPr="00717444">
        <w:rPr>
          <w:i/>
          <w:color w:val="000000"/>
          <w:sz w:val="28"/>
          <w:szCs w:val="28"/>
        </w:rPr>
        <w:t>Внеучебные</w:t>
      </w:r>
      <w:proofErr w:type="spellEnd"/>
      <w:r w:rsidRPr="00717444">
        <w:rPr>
          <w:i/>
          <w:color w:val="000000"/>
          <w:sz w:val="28"/>
          <w:szCs w:val="28"/>
        </w:rPr>
        <w:t xml:space="preserve"> результаты </w:t>
      </w:r>
    </w:p>
    <w:p w:rsidR="00160071" w:rsidRPr="00717444" w:rsidRDefault="00160071" w:rsidP="00160071">
      <w:pPr>
        <w:jc w:val="both"/>
        <w:rPr>
          <w:color w:val="000000"/>
          <w:sz w:val="28"/>
          <w:szCs w:val="28"/>
        </w:rPr>
      </w:pPr>
    </w:p>
    <w:p w:rsidR="00160071" w:rsidRPr="00717444" w:rsidRDefault="00160071" w:rsidP="00160071">
      <w:pPr>
        <w:jc w:val="both"/>
        <w:rPr>
          <w:i/>
          <w:color w:val="000000"/>
          <w:sz w:val="28"/>
          <w:szCs w:val="28"/>
        </w:rPr>
      </w:pPr>
      <w:r w:rsidRPr="00717444">
        <w:rPr>
          <w:i/>
          <w:color w:val="000000"/>
          <w:sz w:val="28"/>
          <w:szCs w:val="28"/>
        </w:rPr>
        <w:t xml:space="preserve">4.2.1. </w:t>
      </w:r>
      <w:proofErr w:type="gramStart"/>
      <w:r w:rsidRPr="00717444">
        <w:rPr>
          <w:i/>
          <w:color w:val="000000"/>
          <w:sz w:val="28"/>
          <w:szCs w:val="28"/>
        </w:rPr>
        <w:t xml:space="preserve">Участие обучающихся в олимпиадах </w:t>
      </w:r>
      <w:proofErr w:type="gramEnd"/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Ежегодно в соответствии с Положением о Всероссийской олимпиаде школьников в районе проходят олимпиады по учебным предметам в три этапа: школьный, муниципальный, региональный.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В 2015 году в муниципальном этапе всероссийской олимпиады школьников 130 обучающихся стали победителями и призёрами по 19 общеобразовательным предметам из 6 школ.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В региональном этапе всероссийской олимпиады школьников принимали участие 10 школьников по 5 предметам: русскому языку, литературе, физической культуре, химии, обществознанию.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lastRenderedPageBreak/>
        <w:t>В нашем районе сложились традиции стимулирования детей, имеющих особые достижения в различных видах деятельности. Ежегодно проводится церемония чествования талантливой молодёжи. В 2015 году 30 победителям муниципального этапа Всероссийской олимпиады были вручены грамоты и ценные призы.</w:t>
      </w:r>
    </w:p>
    <w:p w:rsidR="00160071" w:rsidRPr="00717444" w:rsidRDefault="00160071" w:rsidP="00160071">
      <w:pPr>
        <w:jc w:val="both"/>
        <w:rPr>
          <w:i/>
          <w:sz w:val="28"/>
          <w:szCs w:val="28"/>
        </w:rPr>
      </w:pPr>
      <w:r w:rsidRPr="00717444">
        <w:rPr>
          <w:i/>
          <w:sz w:val="28"/>
          <w:szCs w:val="28"/>
        </w:rPr>
        <w:t xml:space="preserve">4.2.2. Воспитательная работа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Воспитательная работа в О</w:t>
      </w:r>
      <w:r w:rsidR="002D66B6">
        <w:rPr>
          <w:sz w:val="28"/>
          <w:szCs w:val="28"/>
        </w:rPr>
        <w:t>О</w:t>
      </w:r>
      <w:r w:rsidRPr="00717444">
        <w:rPr>
          <w:sz w:val="28"/>
          <w:szCs w:val="28"/>
        </w:rPr>
        <w:t xml:space="preserve"> направлена, прежде всего, на воспитание достойного гражданина своей страны, развитие творческих, интеллектуальных способностей обучающихся и воспитанников, способствующих повышению качества образования. </w:t>
      </w:r>
    </w:p>
    <w:p w:rsidR="00160071" w:rsidRPr="00717444" w:rsidRDefault="00160071" w:rsidP="00160071">
      <w:pPr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На базе школ Новосильского района работают 3 военно-исторических школьных музеев, 2 историко-краеведческих комнаты. Итогом работы школьных музеев, историко-краеведческих комнат является ежегодный смотр-конкурс, победители которого награждаются специальными дипломами и премиями за развитие музейного дела. На основании решения конкурсной комиссии победителями районного смотра-конкурса в 2015 году признаны: </w:t>
      </w:r>
    </w:p>
    <w:p w:rsidR="00160071" w:rsidRPr="00717444" w:rsidRDefault="00160071" w:rsidP="002D66B6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- военно-исторический музей МБОУ </w:t>
      </w:r>
      <w:proofErr w:type="spellStart"/>
      <w:r w:rsidRPr="00717444">
        <w:rPr>
          <w:sz w:val="28"/>
          <w:szCs w:val="28"/>
        </w:rPr>
        <w:t>Новосильской</w:t>
      </w:r>
      <w:proofErr w:type="spellEnd"/>
      <w:r w:rsidRPr="00717444">
        <w:rPr>
          <w:sz w:val="28"/>
          <w:szCs w:val="28"/>
        </w:rPr>
        <w:t xml:space="preserve"> средней общеобразовательной школы Новосильского района Орловской области (директор Либерова Е.В., руководитель школьного музея Селифонова Т.В.); </w:t>
      </w:r>
    </w:p>
    <w:p w:rsidR="00160071" w:rsidRPr="00717444" w:rsidRDefault="00160071" w:rsidP="002D66B6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- историко-краеведческий музей МБОУ </w:t>
      </w:r>
      <w:proofErr w:type="spellStart"/>
      <w:r w:rsidRPr="00717444">
        <w:rPr>
          <w:sz w:val="28"/>
          <w:szCs w:val="28"/>
        </w:rPr>
        <w:t>Голунской</w:t>
      </w:r>
      <w:proofErr w:type="spellEnd"/>
      <w:r w:rsidRPr="00717444">
        <w:rPr>
          <w:sz w:val="28"/>
          <w:szCs w:val="28"/>
        </w:rPr>
        <w:t xml:space="preserve"> средней общеобразовательной школы  (директор </w:t>
      </w:r>
      <w:proofErr w:type="spellStart"/>
      <w:r w:rsidRPr="00717444">
        <w:rPr>
          <w:sz w:val="28"/>
          <w:szCs w:val="28"/>
        </w:rPr>
        <w:t>Юдкина</w:t>
      </w:r>
      <w:proofErr w:type="spellEnd"/>
      <w:r w:rsidRPr="00717444">
        <w:rPr>
          <w:sz w:val="28"/>
          <w:szCs w:val="28"/>
        </w:rPr>
        <w:t xml:space="preserve"> Н.П., руководитель историко-краеведческого музея Савельева О.Н.)</w:t>
      </w:r>
    </w:p>
    <w:p w:rsidR="00160071" w:rsidRPr="00717444" w:rsidRDefault="00160071" w:rsidP="00930475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- историко-краеведческая комната МБОУ </w:t>
      </w:r>
      <w:proofErr w:type="spellStart"/>
      <w:r w:rsidRPr="00717444">
        <w:rPr>
          <w:sz w:val="28"/>
          <w:szCs w:val="28"/>
        </w:rPr>
        <w:t>Прудовской</w:t>
      </w:r>
      <w:proofErr w:type="spellEnd"/>
      <w:r w:rsidRPr="00717444">
        <w:rPr>
          <w:sz w:val="28"/>
          <w:szCs w:val="28"/>
        </w:rPr>
        <w:t xml:space="preserve"> основной общеобразовательной школы Новосильского района (директор </w:t>
      </w:r>
      <w:proofErr w:type="spellStart"/>
      <w:r w:rsidRPr="00717444">
        <w:rPr>
          <w:sz w:val="28"/>
          <w:szCs w:val="28"/>
        </w:rPr>
        <w:t>Мульникова</w:t>
      </w:r>
      <w:proofErr w:type="spellEnd"/>
      <w:r w:rsidRPr="00717444">
        <w:rPr>
          <w:sz w:val="28"/>
          <w:szCs w:val="28"/>
        </w:rPr>
        <w:t xml:space="preserve"> Г.Н., руководитель историко-краеведческой комнаты Фомина Н. С.)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Для руководителей школьных музеев, историко-краеведческих комнат, учащихся ежегодно организуется поездка по местам Боевой и Трудовой Славы.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В связи с возрастающей потребностью в обществе в гражданском становлении и повышении социальной активности подрастающего поколения в МБОУ района большое внимание уделяют патриотическому</w:t>
      </w:r>
      <w:r w:rsidR="00930475">
        <w:rPr>
          <w:sz w:val="28"/>
          <w:szCs w:val="28"/>
        </w:rPr>
        <w:t xml:space="preserve"> </w:t>
      </w:r>
      <w:r w:rsidR="00930475">
        <w:rPr>
          <w:sz w:val="28"/>
          <w:szCs w:val="28"/>
        </w:rPr>
        <w:br/>
      </w:r>
      <w:r w:rsidRPr="00717444">
        <w:rPr>
          <w:sz w:val="28"/>
          <w:szCs w:val="28"/>
        </w:rPr>
        <w:t>и гражданскому воспитанию.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В рамках муниципальной программы «Молодёжь Новосильского района на 2014</w:t>
      </w:r>
      <w:r w:rsidR="00930475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</w:t>
      </w:r>
      <w:r w:rsidR="00930475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2020 годы» подпрограммы №</w:t>
      </w:r>
      <w:r w:rsidR="00930475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3 «Дети Новосильского района на 2014</w:t>
      </w:r>
      <w:r w:rsidR="00930475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</w:t>
      </w:r>
      <w:r w:rsidR="00930475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2020 годы» проводился цикл районных мероприятий посвящённых празднованию 70</w:t>
      </w:r>
      <w:r w:rsidR="00930475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</w:t>
      </w:r>
      <w:r w:rsidR="00930475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 xml:space="preserve">й годовщины Победы в ВОВ </w:t>
      </w:r>
      <w:r w:rsidR="00930475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для обучающихся и воспитанников. В течение учебного года прошли районные конкурсы: конкурс патриотической песни «Мой голос», конкурс школьных сочинений «Трудная дорога к Победе», конкурс рисунков «Война глазами детей», конкурс рисунков; акции: «Бессмертный полк», «Солдатский платок», «Подарок ветерану», где принимали участие обучающиеся </w:t>
      </w:r>
      <w:r w:rsidR="00930475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и воспитанники образовательных </w:t>
      </w:r>
      <w:r w:rsidR="00930475">
        <w:rPr>
          <w:sz w:val="28"/>
          <w:szCs w:val="28"/>
        </w:rPr>
        <w:t>организаций</w:t>
      </w:r>
      <w:r w:rsidRPr="00717444">
        <w:rPr>
          <w:sz w:val="28"/>
          <w:szCs w:val="28"/>
        </w:rPr>
        <w:t xml:space="preserve"> района. Обучающиеся школ посещали краеведческие музеи, встречались с ветеранами ВОВ. Огромная работа клуба «Дорогой отцов» была направлена на сбор краеведческого </w:t>
      </w:r>
      <w:r w:rsidRPr="00717444">
        <w:rPr>
          <w:sz w:val="28"/>
          <w:szCs w:val="28"/>
        </w:rPr>
        <w:lastRenderedPageBreak/>
        <w:t xml:space="preserve">материала, оформления альбомов. Проходили месячники по благоустройству братских захоронений и памятных мест. С </w:t>
      </w:r>
      <w:proofErr w:type="gramStart"/>
      <w:r w:rsidRPr="00717444">
        <w:rPr>
          <w:sz w:val="28"/>
          <w:szCs w:val="28"/>
        </w:rPr>
        <w:t>обучающимися</w:t>
      </w:r>
      <w:proofErr w:type="gramEnd"/>
      <w:r w:rsidRPr="00717444">
        <w:rPr>
          <w:sz w:val="28"/>
          <w:szCs w:val="28"/>
        </w:rPr>
        <w:t xml:space="preserve"> МБОУ </w:t>
      </w:r>
      <w:proofErr w:type="spellStart"/>
      <w:r w:rsidRPr="00717444">
        <w:rPr>
          <w:sz w:val="28"/>
          <w:szCs w:val="28"/>
        </w:rPr>
        <w:t>Новосильской</w:t>
      </w:r>
      <w:proofErr w:type="spellEnd"/>
      <w:r w:rsidRPr="00717444">
        <w:rPr>
          <w:sz w:val="28"/>
          <w:szCs w:val="28"/>
        </w:rPr>
        <w:t xml:space="preserve"> СОШ был организован поход по местам боевой славы</w:t>
      </w:r>
      <w:r w:rsidR="00930475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в с. Вяжи. Большинство образовательных </w:t>
      </w:r>
      <w:r w:rsidR="00930475">
        <w:rPr>
          <w:sz w:val="28"/>
          <w:szCs w:val="28"/>
        </w:rPr>
        <w:t>организаций</w:t>
      </w:r>
      <w:r w:rsidRPr="00717444">
        <w:rPr>
          <w:sz w:val="28"/>
          <w:szCs w:val="28"/>
        </w:rPr>
        <w:t xml:space="preserve"> участвовали </w:t>
      </w:r>
      <w:r w:rsidR="00930475">
        <w:rPr>
          <w:sz w:val="28"/>
          <w:szCs w:val="28"/>
        </w:rPr>
        <w:br/>
      </w:r>
      <w:r w:rsidRPr="00717444">
        <w:rPr>
          <w:sz w:val="28"/>
          <w:szCs w:val="28"/>
        </w:rPr>
        <w:t>во Всероссийской патриотической акции «Читаем детям о войне». Под руководством классных руководителей дети ежегодно участвуют в Вахте Памяти, в районной военно-спортивной  игре «Зарница, Орлёнок».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Ежегодно в мае проходят учебные сборы юношей 10</w:t>
      </w:r>
      <w:r w:rsidR="00930475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</w:t>
      </w:r>
      <w:r w:rsidR="00930475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 xml:space="preserve">х классов. </w:t>
      </w:r>
      <w:r w:rsidR="00930475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В 2015 году в них участвовали 16 юношей. 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Большая воспитательная работа проходит не только в школах, </w:t>
      </w:r>
      <w:r w:rsidR="00923A32">
        <w:rPr>
          <w:sz w:val="28"/>
          <w:szCs w:val="28"/>
        </w:rPr>
        <w:br/>
      </w:r>
      <w:r w:rsidRPr="00717444">
        <w:rPr>
          <w:sz w:val="28"/>
          <w:szCs w:val="28"/>
        </w:rPr>
        <w:t>но и учреждениях дополнительного образования детей. В районе в 2015</w:t>
      </w:r>
      <w:r w:rsidR="00923A32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 xml:space="preserve">году  функционируют 2 </w:t>
      </w:r>
      <w:r w:rsidR="00923A32">
        <w:rPr>
          <w:sz w:val="28"/>
          <w:szCs w:val="28"/>
        </w:rPr>
        <w:t>организации</w:t>
      </w:r>
      <w:r w:rsidRPr="00717444">
        <w:rPr>
          <w:sz w:val="28"/>
          <w:szCs w:val="28"/>
        </w:rPr>
        <w:t xml:space="preserve"> дополнительного образования детей, общее количество воспитанников в них составляет 418 человек, что составляет 67</w:t>
      </w:r>
      <w:r w:rsidR="00923A32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 xml:space="preserve">% от общего числа обучающихся. В условиях дополнительного образования дети развивают свой творческий потенциал, получают возможность полноценной организации свободного времени. 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Воспитанники дополнительного образования активно принимают участие в районных и региональных конкурсах и занимают призовые места. 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В целях профилактики наркомании, безнадзорности и правонарушений несовершеннолетних, защиты их прав и интересов в 8 общеобразовательных школах района созданы и работают Советы профилактики, родительские патрули. Члены родительских патрулей проводят рейды в семьи «социального риска», дежурят в общественных местах, проводят беседы </w:t>
      </w:r>
      <w:r w:rsidR="00923A32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с родителями, не уделяющими должного внимания воспитанию своих детей.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Большую работу проводят члены родительских патрулей </w:t>
      </w:r>
      <w:r w:rsidR="00923A32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по организации дежурства при проведении классных и общешкольных мероприятий, при сопровождении учащихся во время проведения экскурсий и походов. </w:t>
      </w:r>
    </w:p>
    <w:p w:rsidR="00160071" w:rsidRPr="00717444" w:rsidRDefault="00160071" w:rsidP="00160071">
      <w:pPr>
        <w:jc w:val="both"/>
        <w:rPr>
          <w:sz w:val="28"/>
          <w:szCs w:val="28"/>
        </w:rPr>
      </w:pPr>
    </w:p>
    <w:p w:rsidR="00160071" w:rsidRPr="00923A32" w:rsidRDefault="00923A32" w:rsidP="00160071">
      <w:pPr>
        <w:jc w:val="both"/>
        <w:rPr>
          <w:b/>
          <w:i/>
          <w:color w:val="000000"/>
          <w:sz w:val="28"/>
          <w:szCs w:val="28"/>
        </w:rPr>
      </w:pPr>
      <w:r w:rsidRPr="00923A32">
        <w:rPr>
          <w:b/>
          <w:i/>
          <w:color w:val="000000"/>
          <w:sz w:val="28"/>
          <w:szCs w:val="28"/>
        </w:rPr>
        <w:t>5</w:t>
      </w:r>
      <w:r w:rsidR="00160071" w:rsidRPr="00923A32">
        <w:rPr>
          <w:b/>
          <w:i/>
          <w:color w:val="000000"/>
          <w:sz w:val="28"/>
          <w:szCs w:val="28"/>
        </w:rPr>
        <w:t>. Финансирование системы образования Новосильского района</w:t>
      </w:r>
    </w:p>
    <w:p w:rsidR="00160071" w:rsidRPr="00923A32" w:rsidRDefault="00160071" w:rsidP="00160071">
      <w:pPr>
        <w:ind w:firstLine="708"/>
        <w:jc w:val="both"/>
        <w:rPr>
          <w:i/>
          <w:sz w:val="28"/>
          <w:szCs w:val="28"/>
        </w:rPr>
      </w:pP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Финансирование образовательных организаций осуществляется </w:t>
      </w:r>
      <w:r w:rsidR="00923A32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по широкому спектру направлений: текущий ремонт; оснащение образовательного процесса программными и учебно-методическими комплектами, учебной и художественной литературой, школьной мебелью, лабораторным, спортивным, развивающим оборудованием, увеличение фонда оплаты труда педагогических работников.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Бюджет образования (кассовый расход) составил на 01.01.2016 г</w:t>
      </w:r>
      <w:r w:rsidR="00923A32">
        <w:rPr>
          <w:sz w:val="28"/>
          <w:szCs w:val="28"/>
        </w:rPr>
        <w:t>ода</w:t>
      </w:r>
      <w:r w:rsidRPr="00717444">
        <w:rPr>
          <w:sz w:val="28"/>
          <w:szCs w:val="28"/>
        </w:rPr>
        <w:t xml:space="preserve"> 75089,7 тыс. руб.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Бюджет района продолжает сохранять социальную направленность.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Более 50 % бюджетных средств расходуется на образование.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Доля расходов на образование в расходах бюджета муниципалитета за последние три года составляет соответственно: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2013</w:t>
      </w:r>
      <w:r w:rsidR="00923A32">
        <w:rPr>
          <w:sz w:val="28"/>
          <w:szCs w:val="28"/>
        </w:rPr>
        <w:t>год</w:t>
      </w:r>
      <w:r w:rsidRPr="00717444">
        <w:rPr>
          <w:sz w:val="28"/>
          <w:szCs w:val="28"/>
        </w:rPr>
        <w:t xml:space="preserve"> – 54 %, 2014</w:t>
      </w:r>
      <w:r w:rsidR="00923A32">
        <w:rPr>
          <w:sz w:val="28"/>
          <w:szCs w:val="28"/>
        </w:rPr>
        <w:t xml:space="preserve"> год –</w:t>
      </w:r>
      <w:r w:rsidRPr="00717444">
        <w:rPr>
          <w:sz w:val="28"/>
          <w:szCs w:val="28"/>
        </w:rPr>
        <w:t xml:space="preserve"> 74</w:t>
      </w:r>
      <w:r w:rsidR="00923A32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 xml:space="preserve">%, 2015 </w:t>
      </w:r>
      <w:r w:rsidR="00923A32">
        <w:rPr>
          <w:sz w:val="28"/>
          <w:szCs w:val="28"/>
        </w:rPr>
        <w:t xml:space="preserve">год </w:t>
      </w:r>
      <w:r w:rsidRPr="00717444">
        <w:rPr>
          <w:sz w:val="28"/>
          <w:szCs w:val="28"/>
        </w:rPr>
        <w:t>– 53,1 %.</w:t>
      </w:r>
    </w:p>
    <w:p w:rsidR="00160071" w:rsidRPr="00717444" w:rsidRDefault="00160071" w:rsidP="00160071">
      <w:pPr>
        <w:jc w:val="both"/>
        <w:rPr>
          <w:sz w:val="28"/>
          <w:szCs w:val="28"/>
        </w:rPr>
      </w:pPr>
    </w:p>
    <w:p w:rsidR="00160071" w:rsidRPr="00C300A8" w:rsidRDefault="00C300A8" w:rsidP="00160071">
      <w:pPr>
        <w:jc w:val="both"/>
        <w:rPr>
          <w:b/>
          <w:i/>
          <w:sz w:val="28"/>
          <w:szCs w:val="28"/>
        </w:rPr>
      </w:pPr>
      <w:r w:rsidRPr="00C300A8">
        <w:rPr>
          <w:b/>
          <w:i/>
          <w:sz w:val="28"/>
          <w:szCs w:val="28"/>
        </w:rPr>
        <w:lastRenderedPageBreak/>
        <w:t xml:space="preserve">6. </w:t>
      </w:r>
      <w:r w:rsidR="00160071" w:rsidRPr="00C300A8">
        <w:rPr>
          <w:b/>
          <w:i/>
          <w:sz w:val="28"/>
          <w:szCs w:val="28"/>
        </w:rPr>
        <w:t xml:space="preserve"> Кадровый потенциал системы образования Новосильского района</w:t>
      </w:r>
    </w:p>
    <w:p w:rsidR="00160071" w:rsidRPr="00C300A8" w:rsidRDefault="00160071" w:rsidP="00160071">
      <w:pPr>
        <w:jc w:val="both"/>
        <w:rPr>
          <w:b/>
          <w:i/>
          <w:sz w:val="28"/>
          <w:szCs w:val="28"/>
        </w:rPr>
      </w:pP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Современный образовательный процесс требует от педагога развития аналитических навыков, инициативы, стремления проявить таланты, готовность объективно и емко представить результаты своего труда.  Требования, предъявляемые к функциям профессиональной деятельности педагогического работника, определяет профессиональный стандарт, который является естественным продолжением государственных стандартов различных уровней образования, в реализации которых ключевую роль играет педагог.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В 2015 году количество педагогических работников общеобразовательных </w:t>
      </w:r>
      <w:r w:rsidR="00C300A8">
        <w:rPr>
          <w:sz w:val="28"/>
          <w:szCs w:val="28"/>
        </w:rPr>
        <w:t>организаций</w:t>
      </w:r>
      <w:r w:rsidRPr="00717444">
        <w:rPr>
          <w:sz w:val="28"/>
          <w:szCs w:val="28"/>
        </w:rPr>
        <w:t xml:space="preserve"> составило 139 человек. Доля молодых специалистов до 25 лет составляет 5,6 %.</w:t>
      </w:r>
    </w:p>
    <w:p w:rsidR="00160071" w:rsidRPr="00717444" w:rsidRDefault="00160071" w:rsidP="00160071">
      <w:pPr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          Из 139 педагогических работников системы образования района 41 имеют высшую квалификационную категорию (из них, 1 педагог дополнительного образования, 5 – дошкольного образования), 96 – первую, 2 педагога аттестованы на «соответствие занимаемой должности».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Аттестация стимулирует рост профессионального мастерства педагогов и руководителей. Процесс аттестации мотивирует педагога к непрерывной самооценке профессиональной деятельности, а руководителя образовательного учреждения – к системному мониторингу достижений педагогов и образовательного учреждения в целом. Следовательно, результаты аттестации должны быть личностно значимы для учителя </w:t>
      </w:r>
      <w:r w:rsidR="00C300A8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и руководителя.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Из общего количества работников системы образования имеют отраслевые награды: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Почётное звание «Заслуженный учитель РФ» - 3 чел.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Нагрудные знаки «Почетный работник общего образования РФ» и «Отличник народного просвещения» - 22 чел,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«Почетная грамота Министерства образования РФ» - 43 чел.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Награждены Почетной грамотой Губернатора Орловской области – 8 чел.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Благодарностью Губернатора – 9 чел.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В 2015 году в район прибыл 1 молодой специалист. Ему было предоставлено рабочее место по специальности в МБОУ </w:t>
      </w:r>
      <w:proofErr w:type="spellStart"/>
      <w:r w:rsidRPr="00717444">
        <w:rPr>
          <w:sz w:val="28"/>
          <w:szCs w:val="28"/>
        </w:rPr>
        <w:t>Новосильской</w:t>
      </w:r>
      <w:proofErr w:type="spellEnd"/>
      <w:r w:rsidRPr="00717444">
        <w:rPr>
          <w:sz w:val="28"/>
          <w:szCs w:val="28"/>
        </w:rPr>
        <w:t xml:space="preserve"> средней общеобразовательной школе.</w:t>
      </w:r>
    </w:p>
    <w:p w:rsidR="00C300A8" w:rsidRPr="00717444" w:rsidRDefault="00C300A8" w:rsidP="00C300A8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Методическая работа </w:t>
      </w:r>
    </w:p>
    <w:p w:rsidR="00C300A8" w:rsidRPr="00717444" w:rsidRDefault="00C300A8" w:rsidP="00C300A8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Основными формами организации работы с педагогическими кадрами по повышению их методического мастерства, обобщению и распространению передового педагогического опыта являются методические объединения. </w:t>
      </w:r>
    </w:p>
    <w:p w:rsidR="00160071" w:rsidRPr="00717444" w:rsidRDefault="00C300A8" w:rsidP="00C300A8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В отчетный период работали 14 предметных методических объединений. На заседаниях РМО освещались актуальные вопросы теории современной педагогики и методики преподавания. Деятельность всех РМО была спланирована с учётом запросов </w:t>
      </w:r>
      <w:r w:rsidR="00160071" w:rsidRPr="00717444">
        <w:rPr>
          <w:sz w:val="28"/>
          <w:szCs w:val="28"/>
        </w:rPr>
        <w:t xml:space="preserve">подход в обучении русскому языку и </w:t>
      </w:r>
      <w:r w:rsidR="00160071" w:rsidRPr="00717444">
        <w:rPr>
          <w:sz w:val="28"/>
          <w:szCs w:val="28"/>
        </w:rPr>
        <w:lastRenderedPageBreak/>
        <w:t xml:space="preserve">литературе в условиях ФГОС», «Особенности организации итоговой оценки достижения планируемых результатов по иностранным языкам на уровне начального общего образования», «Современные образовательные технологии в учебно-воспитательном процессе в условиях ФГОС». </w:t>
      </w:r>
      <w:r w:rsidR="00822A24">
        <w:rPr>
          <w:sz w:val="28"/>
          <w:szCs w:val="28"/>
        </w:rPr>
        <w:br/>
      </w:r>
      <w:r w:rsidR="00160071" w:rsidRPr="00717444">
        <w:rPr>
          <w:sz w:val="28"/>
          <w:szCs w:val="28"/>
        </w:rPr>
        <w:t>На районных методических объединениях были даны открытые уроки. Уроки многих педагогов прошли на высоком методическом уровне, использовались различные формы и методы самостоятельного добывания знаний учащимися. В новом учебном году эта работа  будет продолжена.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</w:p>
    <w:p w:rsidR="00160071" w:rsidRPr="00822A24" w:rsidRDefault="00822A24" w:rsidP="00160071">
      <w:pPr>
        <w:ind w:firstLine="708"/>
        <w:jc w:val="both"/>
        <w:rPr>
          <w:b/>
          <w:i/>
          <w:sz w:val="28"/>
          <w:szCs w:val="28"/>
        </w:rPr>
      </w:pPr>
      <w:r w:rsidRPr="00822A24">
        <w:rPr>
          <w:b/>
          <w:i/>
          <w:sz w:val="28"/>
          <w:szCs w:val="28"/>
        </w:rPr>
        <w:t>7</w:t>
      </w:r>
      <w:r w:rsidR="00160071" w:rsidRPr="00822A24">
        <w:rPr>
          <w:b/>
          <w:i/>
          <w:sz w:val="28"/>
          <w:szCs w:val="28"/>
        </w:rPr>
        <w:t>. Меры по развитию системы образования Новосильского района</w:t>
      </w:r>
    </w:p>
    <w:p w:rsidR="00160071" w:rsidRPr="00822A24" w:rsidRDefault="00160071" w:rsidP="00160071">
      <w:pPr>
        <w:ind w:firstLine="708"/>
        <w:jc w:val="both"/>
        <w:rPr>
          <w:i/>
          <w:sz w:val="28"/>
          <w:szCs w:val="28"/>
        </w:rPr>
      </w:pPr>
    </w:p>
    <w:p w:rsidR="00160071" w:rsidRPr="00717444" w:rsidRDefault="00160071" w:rsidP="00160071">
      <w:pPr>
        <w:jc w:val="both"/>
        <w:rPr>
          <w:i/>
          <w:sz w:val="28"/>
          <w:szCs w:val="28"/>
        </w:rPr>
      </w:pPr>
      <w:r w:rsidRPr="00717444">
        <w:rPr>
          <w:i/>
          <w:sz w:val="28"/>
          <w:szCs w:val="28"/>
        </w:rPr>
        <w:t xml:space="preserve">7.1.Общие показатели муниципальной системы образования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В </w:t>
      </w:r>
      <w:r w:rsidR="00822A24">
        <w:rPr>
          <w:sz w:val="28"/>
          <w:szCs w:val="28"/>
        </w:rPr>
        <w:t xml:space="preserve">муниципальной системе образования в 2015 </w:t>
      </w:r>
      <w:r w:rsidRPr="00717444">
        <w:rPr>
          <w:sz w:val="28"/>
          <w:szCs w:val="28"/>
        </w:rPr>
        <w:t xml:space="preserve">году </w:t>
      </w:r>
      <w:r w:rsidR="00822A24">
        <w:rPr>
          <w:sz w:val="28"/>
          <w:szCs w:val="28"/>
        </w:rPr>
        <w:t xml:space="preserve">последовательно </w:t>
      </w:r>
      <w:r w:rsidR="00822A24">
        <w:rPr>
          <w:sz w:val="28"/>
          <w:szCs w:val="28"/>
        </w:rPr>
        <w:br/>
        <w:t xml:space="preserve">и </w:t>
      </w:r>
      <w:r w:rsidRPr="00717444">
        <w:rPr>
          <w:sz w:val="28"/>
          <w:szCs w:val="28"/>
        </w:rPr>
        <w:t>системно решал</w:t>
      </w:r>
      <w:r w:rsidR="00822A24">
        <w:rPr>
          <w:sz w:val="28"/>
          <w:szCs w:val="28"/>
        </w:rPr>
        <w:t>ась п</w:t>
      </w:r>
      <w:r w:rsidRPr="00717444">
        <w:rPr>
          <w:sz w:val="28"/>
          <w:szCs w:val="28"/>
        </w:rPr>
        <w:t>роблем</w:t>
      </w:r>
      <w:r w:rsidR="00822A24">
        <w:rPr>
          <w:sz w:val="28"/>
          <w:szCs w:val="28"/>
        </w:rPr>
        <w:t>а</w:t>
      </w:r>
      <w:r w:rsidRPr="00717444">
        <w:rPr>
          <w:sz w:val="28"/>
          <w:szCs w:val="28"/>
        </w:rPr>
        <w:t xml:space="preserve"> доступности дошкольного образования в связи с ростом рождаемости и увеличением миграции молодых семей с детьми. Планируется дальнейшее развитие сети дошкольных </w:t>
      </w:r>
      <w:r w:rsidR="00822A24">
        <w:rPr>
          <w:sz w:val="28"/>
          <w:szCs w:val="28"/>
        </w:rPr>
        <w:t>организаций</w:t>
      </w:r>
      <w:r w:rsidRPr="00717444">
        <w:rPr>
          <w:sz w:val="28"/>
          <w:szCs w:val="28"/>
        </w:rPr>
        <w:t xml:space="preserve">, в частности, предполагается в 2016 году открытие дошкольной группы на 15 мест в МБОУ </w:t>
      </w:r>
      <w:proofErr w:type="gramStart"/>
      <w:r w:rsidRPr="00717444">
        <w:rPr>
          <w:sz w:val="28"/>
          <w:szCs w:val="28"/>
        </w:rPr>
        <w:t>Зареченская</w:t>
      </w:r>
      <w:proofErr w:type="gramEnd"/>
      <w:r w:rsidRPr="00717444">
        <w:rPr>
          <w:sz w:val="28"/>
          <w:szCs w:val="28"/>
        </w:rPr>
        <w:t xml:space="preserve"> НОШ.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В Орловском институте усовершенствования учителей прошли курсовую переподготовку 43 педагог района.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Постепенно формируется современная инфраструктура образовательных учреждений: </w:t>
      </w:r>
    </w:p>
    <w:p w:rsidR="00160071" w:rsidRPr="00717444" w:rsidRDefault="00160071" w:rsidP="00D73E7C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проведены косметические ремонты в О</w:t>
      </w:r>
      <w:r w:rsidR="00D73E7C">
        <w:rPr>
          <w:sz w:val="28"/>
          <w:szCs w:val="28"/>
        </w:rPr>
        <w:t>О</w:t>
      </w:r>
      <w:r w:rsidRPr="00717444">
        <w:rPr>
          <w:sz w:val="28"/>
          <w:szCs w:val="28"/>
        </w:rPr>
        <w:t xml:space="preserve">, перепланировка помещений школ в соответствии с новыми подходами к обеспечению санитарно-гигиенических и противопожарных условий, медицинских кабинетов, оборудованы эвакуационные выходы, закуплена современная мебель; </w:t>
      </w:r>
    </w:p>
    <w:p w:rsidR="00160071" w:rsidRPr="00717444" w:rsidRDefault="00160071" w:rsidP="00D73E7C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ведутся поэтапно капитальные ремонты О</w:t>
      </w:r>
      <w:r w:rsidR="00D73E7C">
        <w:rPr>
          <w:sz w:val="28"/>
          <w:szCs w:val="28"/>
        </w:rPr>
        <w:t>О</w:t>
      </w:r>
      <w:r w:rsidRPr="00717444">
        <w:rPr>
          <w:sz w:val="28"/>
          <w:szCs w:val="28"/>
        </w:rPr>
        <w:t xml:space="preserve">; </w:t>
      </w:r>
    </w:p>
    <w:p w:rsidR="00160071" w:rsidRPr="00717444" w:rsidRDefault="00160071" w:rsidP="00D73E7C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- приобретается спортивное оборудование для спортивных залов.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Однако проблема соответствия образовательных организаций современным требованиям остается, но будет решаться поэтапно.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Повысилась информированность родителей о состоянии здоровья детей. Сложилась система по формированию ЗОЖ. Снизилось количество пропусков учебных занятий по болезни.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Повысилась открытость системы образования. Представители государственно-общественного управления участвуют в проведении ЕГЭ, итоговой аттестации в 9 классах, при проведении диагностических работ, распределении стимулирующих надбавок педагогам и руководителям школ. </w:t>
      </w:r>
    </w:p>
    <w:p w:rsidR="00160071" w:rsidRPr="00717444" w:rsidRDefault="00160071" w:rsidP="00160071">
      <w:pPr>
        <w:jc w:val="both"/>
        <w:rPr>
          <w:i/>
          <w:color w:val="000000"/>
          <w:sz w:val="28"/>
          <w:szCs w:val="28"/>
        </w:rPr>
      </w:pPr>
      <w:r w:rsidRPr="00717444">
        <w:rPr>
          <w:i/>
          <w:color w:val="000000"/>
          <w:sz w:val="28"/>
          <w:szCs w:val="28"/>
        </w:rPr>
        <w:t>7.2. Введение федеральных государственных образовательных стандартов начального общего образования и основного общего образования в Новосильском районе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Одним из направлений президентской инициативы является внедрение ФГОС. 2011 - 2012 учебный год был стартовым в части введения ФГОС НОО для 73 первоклассников района. Для этого в общеобразовательных учреждениях были созданы необходимые условия: приобретены учебники, новое оборудование. С 1сентября 2015 года к освоению ФГОС НОО </w:t>
      </w:r>
      <w:r w:rsidRPr="00717444">
        <w:rPr>
          <w:sz w:val="28"/>
          <w:szCs w:val="28"/>
        </w:rPr>
        <w:lastRenderedPageBreak/>
        <w:t>приступил уже 308 обучающихся начальных классов и перешли на ФГОС ООО 75 обучающихся 5-</w:t>
      </w:r>
      <w:r w:rsidR="00D73E7C">
        <w:rPr>
          <w:sz w:val="28"/>
          <w:szCs w:val="28"/>
        </w:rPr>
        <w:t xml:space="preserve"> </w:t>
      </w:r>
      <w:proofErr w:type="spellStart"/>
      <w:r w:rsidRPr="00717444">
        <w:rPr>
          <w:sz w:val="28"/>
          <w:szCs w:val="28"/>
        </w:rPr>
        <w:t>ых</w:t>
      </w:r>
      <w:proofErr w:type="spellEnd"/>
      <w:r w:rsidRPr="00717444">
        <w:rPr>
          <w:sz w:val="28"/>
          <w:szCs w:val="28"/>
        </w:rPr>
        <w:t xml:space="preserve"> классов и 76 обучающихся 6</w:t>
      </w:r>
      <w:r w:rsidR="00D73E7C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</w:t>
      </w:r>
      <w:r w:rsidR="00D73E7C">
        <w:rPr>
          <w:sz w:val="28"/>
          <w:szCs w:val="28"/>
        </w:rPr>
        <w:t xml:space="preserve"> </w:t>
      </w:r>
      <w:proofErr w:type="spellStart"/>
      <w:r w:rsidRPr="00717444">
        <w:rPr>
          <w:sz w:val="28"/>
          <w:szCs w:val="28"/>
        </w:rPr>
        <w:t>ых</w:t>
      </w:r>
      <w:proofErr w:type="spellEnd"/>
      <w:r w:rsidRPr="00717444">
        <w:rPr>
          <w:sz w:val="28"/>
          <w:szCs w:val="28"/>
        </w:rPr>
        <w:t xml:space="preserve"> классов</w:t>
      </w:r>
      <w:proofErr w:type="gramStart"/>
      <w:r w:rsidRPr="00717444">
        <w:rPr>
          <w:sz w:val="28"/>
          <w:szCs w:val="28"/>
        </w:rPr>
        <w:t>..</w:t>
      </w:r>
      <w:proofErr w:type="gramEnd"/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С 2014 года  проводилось массовое обучение работников образования по всему комплексу вопросов, связанных с введением ФГОС ООО. </w:t>
      </w:r>
    </w:p>
    <w:p w:rsidR="00160071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В течение 2015 года прошли курсы повышения квалификации 40 работник системы образования.</w:t>
      </w:r>
    </w:p>
    <w:p w:rsidR="000C4B4B" w:rsidRPr="00717444" w:rsidRDefault="000C4B4B" w:rsidP="00160071">
      <w:pPr>
        <w:ind w:firstLine="708"/>
        <w:jc w:val="both"/>
        <w:rPr>
          <w:sz w:val="28"/>
          <w:szCs w:val="28"/>
        </w:rPr>
      </w:pPr>
    </w:p>
    <w:p w:rsidR="00160071" w:rsidRPr="00D73E7C" w:rsidRDefault="00D73E7C" w:rsidP="00160071">
      <w:pPr>
        <w:ind w:firstLine="708"/>
        <w:jc w:val="both"/>
        <w:rPr>
          <w:b/>
          <w:i/>
          <w:sz w:val="28"/>
          <w:szCs w:val="28"/>
        </w:rPr>
      </w:pPr>
      <w:r w:rsidRPr="00D73E7C">
        <w:rPr>
          <w:b/>
          <w:i/>
          <w:sz w:val="28"/>
          <w:szCs w:val="28"/>
        </w:rPr>
        <w:t>8</w:t>
      </w:r>
      <w:r w:rsidR="00160071" w:rsidRPr="00D73E7C">
        <w:rPr>
          <w:b/>
          <w:i/>
          <w:sz w:val="28"/>
          <w:szCs w:val="28"/>
        </w:rPr>
        <w:t>. Молодёжная политика и спорт</w:t>
      </w:r>
    </w:p>
    <w:p w:rsidR="00160071" w:rsidRPr="00D73E7C" w:rsidRDefault="00160071" w:rsidP="00160071">
      <w:pPr>
        <w:ind w:firstLine="708"/>
        <w:jc w:val="both"/>
        <w:rPr>
          <w:i/>
          <w:sz w:val="28"/>
          <w:szCs w:val="28"/>
        </w:rPr>
      </w:pPr>
    </w:p>
    <w:p w:rsidR="00160071" w:rsidRPr="00717444" w:rsidRDefault="00160071" w:rsidP="00160071">
      <w:pPr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           На муниципальном уровне отделом образования, молодежной политики и спорта разработана программа «Молодёжь Новосильского района на 2014</w:t>
      </w:r>
      <w:r w:rsidR="00D73E7C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>-</w:t>
      </w:r>
      <w:r w:rsidR="00D73E7C">
        <w:rPr>
          <w:sz w:val="28"/>
          <w:szCs w:val="28"/>
        </w:rPr>
        <w:t xml:space="preserve"> </w:t>
      </w:r>
      <w:r w:rsidRPr="00717444">
        <w:rPr>
          <w:sz w:val="28"/>
          <w:szCs w:val="28"/>
        </w:rPr>
        <w:t xml:space="preserve">2020 годы» в нее включены подпрограммы: «Обеспечение жильем молодых семей», «Комплексные меры противодействия злоупотреблению наркотиками и их незаконному обороту» и «Дети Новосильского района».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В результате реализации подпрограммы «Обеспечение жильем молодых семей на 2011 – 2015 годы» с 2011 года свои жилищные условия улучшили 11 молодых семей. Проект рассчитан на оказание государственной поддержки молодым семьям, участникам программы в улучшении жилищных условий путем предоставления им социальных выплат. </w:t>
      </w:r>
      <w:r w:rsidR="00D73E7C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В 2015 году такую возможность получила – 1 семья. Размер социальных выплат в 2015 году из бюджетов всех уровней составил – 760 725 рублей, в том числе из бюджета района – 136 930 рублей. В настоящее время </w:t>
      </w:r>
      <w:r w:rsidR="000C4B4B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14 молодых семей Новосильского района стоят на очереди в указанной программе, что говорит о её популярности среди населения </w:t>
      </w:r>
      <w:r w:rsidR="000C4B4B">
        <w:rPr>
          <w:sz w:val="28"/>
          <w:szCs w:val="28"/>
        </w:rPr>
        <w:br/>
      </w:r>
      <w:r w:rsidRPr="00717444">
        <w:rPr>
          <w:sz w:val="28"/>
          <w:szCs w:val="28"/>
        </w:rPr>
        <w:t>и необходимостью продолжить работу в данном направлении.</w:t>
      </w:r>
    </w:p>
    <w:p w:rsidR="000C4B4B" w:rsidRDefault="00160071" w:rsidP="00160071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717444">
        <w:rPr>
          <w:rFonts w:cs="Calibri"/>
          <w:sz w:val="28"/>
          <w:szCs w:val="28"/>
        </w:rPr>
        <w:t>Новосильский</w:t>
      </w:r>
      <w:proofErr w:type="spellEnd"/>
      <w:r w:rsidRPr="00717444">
        <w:rPr>
          <w:rFonts w:cs="Calibri"/>
          <w:sz w:val="28"/>
          <w:szCs w:val="28"/>
        </w:rPr>
        <w:t xml:space="preserve"> район в последние годы характеризуется увеличением численности занимающихся в секциях и группах по видам спорта, секциях, клубах и группах физкультурно-оздоровительной направленности.</w:t>
      </w:r>
      <w:r w:rsidRPr="00717444">
        <w:rPr>
          <w:sz w:val="28"/>
          <w:szCs w:val="28"/>
        </w:rPr>
        <w:t xml:space="preserve"> </w:t>
      </w:r>
      <w:r w:rsidR="000C4B4B">
        <w:rPr>
          <w:sz w:val="28"/>
          <w:szCs w:val="28"/>
        </w:rPr>
        <w:br/>
      </w:r>
      <w:r w:rsidRPr="00717444">
        <w:rPr>
          <w:rFonts w:cs="Calibri"/>
          <w:sz w:val="28"/>
          <w:szCs w:val="28"/>
        </w:rPr>
        <w:t>По состоянию на 31 декабря 2015 года в районе регулярно занимаются физической культурой и спортом 1782 человек, что составляет 22,9</w:t>
      </w:r>
      <w:r w:rsidR="000C4B4B">
        <w:rPr>
          <w:rFonts w:cs="Calibri"/>
          <w:sz w:val="28"/>
          <w:szCs w:val="28"/>
        </w:rPr>
        <w:t xml:space="preserve"> </w:t>
      </w:r>
      <w:r w:rsidRPr="00717444">
        <w:rPr>
          <w:rFonts w:cs="Calibri"/>
          <w:sz w:val="28"/>
          <w:szCs w:val="28"/>
        </w:rPr>
        <w:t xml:space="preserve">% </w:t>
      </w:r>
      <w:r w:rsidR="000C4B4B">
        <w:rPr>
          <w:rFonts w:cs="Calibri"/>
          <w:sz w:val="28"/>
          <w:szCs w:val="28"/>
        </w:rPr>
        <w:br/>
      </w:r>
      <w:r w:rsidRPr="00717444">
        <w:rPr>
          <w:rFonts w:cs="Calibri"/>
          <w:sz w:val="28"/>
          <w:szCs w:val="28"/>
        </w:rPr>
        <w:t>от общего числа жителей района, в 2014</w:t>
      </w:r>
      <w:r w:rsidR="000C4B4B">
        <w:rPr>
          <w:rFonts w:cs="Calibri"/>
          <w:sz w:val="28"/>
          <w:szCs w:val="28"/>
        </w:rPr>
        <w:t xml:space="preserve"> </w:t>
      </w:r>
      <w:r w:rsidRPr="00717444">
        <w:rPr>
          <w:rFonts w:cs="Calibri"/>
          <w:sz w:val="28"/>
          <w:szCs w:val="28"/>
        </w:rPr>
        <w:t>г</w:t>
      </w:r>
      <w:r w:rsidR="000C4B4B">
        <w:rPr>
          <w:rFonts w:cs="Calibri"/>
          <w:sz w:val="28"/>
          <w:szCs w:val="28"/>
        </w:rPr>
        <w:t>оду</w:t>
      </w:r>
      <w:r w:rsidRPr="00717444">
        <w:rPr>
          <w:rFonts w:cs="Calibri"/>
          <w:sz w:val="28"/>
          <w:szCs w:val="28"/>
        </w:rPr>
        <w:t xml:space="preserve"> – 1050 чел. (из расчета численности населения на 1 января 2013 года). По России средний показатель - 22,0</w:t>
      </w:r>
      <w:r w:rsidR="000C4B4B">
        <w:rPr>
          <w:rFonts w:cs="Calibri"/>
          <w:sz w:val="28"/>
          <w:szCs w:val="28"/>
        </w:rPr>
        <w:t xml:space="preserve"> </w:t>
      </w:r>
      <w:r w:rsidRPr="00717444">
        <w:rPr>
          <w:rFonts w:cs="Calibri"/>
          <w:sz w:val="28"/>
          <w:szCs w:val="28"/>
        </w:rPr>
        <w:t>%.</w:t>
      </w:r>
      <w:r w:rsidRPr="00717444">
        <w:rPr>
          <w:sz w:val="28"/>
          <w:szCs w:val="28"/>
        </w:rPr>
        <w:t xml:space="preserve"> </w:t>
      </w:r>
    </w:p>
    <w:p w:rsidR="000C4B4B" w:rsidRDefault="00160071" w:rsidP="00160071">
      <w:pPr>
        <w:shd w:val="clear" w:color="auto" w:fill="FFFFFF"/>
        <w:ind w:firstLine="708"/>
        <w:jc w:val="both"/>
        <w:rPr>
          <w:rFonts w:cs="Calibri"/>
          <w:sz w:val="28"/>
          <w:szCs w:val="28"/>
        </w:rPr>
      </w:pPr>
      <w:r w:rsidRPr="00717444">
        <w:rPr>
          <w:rFonts w:cs="Calibri"/>
          <w:sz w:val="28"/>
          <w:szCs w:val="28"/>
        </w:rPr>
        <w:t xml:space="preserve">Для проведения физкультурно-оздоровительной работы в районе функционирует 27 спортивных сооружения, из них один стадион, семнадцать плоскостных спортсооружений, семь спортивных залов (пять находятся </w:t>
      </w:r>
      <w:r w:rsidR="000C4B4B">
        <w:rPr>
          <w:rFonts w:cs="Calibri"/>
          <w:sz w:val="28"/>
          <w:szCs w:val="28"/>
        </w:rPr>
        <w:br/>
      </w:r>
      <w:r w:rsidRPr="00717444">
        <w:rPr>
          <w:rFonts w:cs="Calibri"/>
          <w:sz w:val="28"/>
          <w:szCs w:val="28"/>
        </w:rPr>
        <w:t>в сельской местности), один стрелковый тир и одна хоккейная площадка.</w:t>
      </w:r>
      <w:r w:rsidR="000C4B4B">
        <w:rPr>
          <w:rFonts w:cs="Calibri"/>
          <w:sz w:val="28"/>
          <w:szCs w:val="28"/>
        </w:rPr>
        <w:br/>
      </w:r>
      <w:r w:rsidRPr="00717444">
        <w:rPr>
          <w:rFonts w:cs="Calibri"/>
          <w:sz w:val="28"/>
          <w:szCs w:val="28"/>
        </w:rPr>
        <w:t xml:space="preserve"> В муниципальной собственности находится 24 объекта</w:t>
      </w:r>
      <w:r w:rsidR="000C4B4B">
        <w:rPr>
          <w:rFonts w:cs="Calibri"/>
          <w:sz w:val="28"/>
          <w:szCs w:val="28"/>
        </w:rPr>
        <w:t>.</w:t>
      </w:r>
      <w:r w:rsidRPr="00717444">
        <w:rPr>
          <w:rFonts w:cs="Calibri"/>
          <w:sz w:val="28"/>
          <w:szCs w:val="28"/>
        </w:rPr>
        <w:t xml:space="preserve"> Физкультурная организация Новосильского района объединяет 27 коллективов</w:t>
      </w:r>
      <w:r w:rsidR="000C4B4B">
        <w:rPr>
          <w:rFonts w:cs="Calibri"/>
          <w:sz w:val="28"/>
          <w:szCs w:val="28"/>
        </w:rPr>
        <w:t xml:space="preserve">. </w:t>
      </w:r>
    </w:p>
    <w:p w:rsidR="00160071" w:rsidRPr="00717444" w:rsidRDefault="00160071" w:rsidP="00160071">
      <w:pPr>
        <w:shd w:val="clear" w:color="auto" w:fill="FFFFFF"/>
        <w:ind w:firstLine="708"/>
        <w:jc w:val="both"/>
        <w:rPr>
          <w:rFonts w:cs="Calibri"/>
          <w:sz w:val="28"/>
          <w:szCs w:val="28"/>
        </w:rPr>
      </w:pPr>
      <w:r w:rsidRPr="00717444">
        <w:rPr>
          <w:sz w:val="28"/>
          <w:szCs w:val="28"/>
        </w:rPr>
        <w:t xml:space="preserve">Как правило, фундамент здоровья и положительное отношение </w:t>
      </w:r>
      <w:r w:rsidR="000C4B4B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к физической культуре закладывается в детских дошкольных </w:t>
      </w:r>
      <w:r w:rsidR="00741787">
        <w:rPr>
          <w:sz w:val="28"/>
          <w:szCs w:val="28"/>
        </w:rPr>
        <w:t>организациях</w:t>
      </w:r>
      <w:r w:rsidRPr="00717444">
        <w:rPr>
          <w:sz w:val="28"/>
          <w:szCs w:val="28"/>
        </w:rPr>
        <w:t xml:space="preserve"> района. Работа в этом направлении организуется в соответствии с типовой программой «От рождения до школы» (под редакцией Васильевой, </w:t>
      </w:r>
      <w:proofErr w:type="spellStart"/>
      <w:r w:rsidRPr="00717444">
        <w:rPr>
          <w:sz w:val="28"/>
          <w:szCs w:val="28"/>
        </w:rPr>
        <w:t>Вераксы</w:t>
      </w:r>
      <w:proofErr w:type="spellEnd"/>
      <w:r w:rsidRPr="00717444">
        <w:rPr>
          <w:sz w:val="28"/>
          <w:szCs w:val="28"/>
        </w:rPr>
        <w:t xml:space="preserve">, Комаровой). </w:t>
      </w:r>
      <w:r w:rsidRPr="00717444">
        <w:rPr>
          <w:noProof/>
          <w:sz w:val="28"/>
          <w:szCs w:val="28"/>
        </w:rPr>
        <w:t xml:space="preserve">Начальные навыки естественных движений общеобразовательного характера, основы ритмики, правильность осанки, </w:t>
      </w:r>
      <w:r w:rsidR="00741787">
        <w:rPr>
          <w:noProof/>
          <w:sz w:val="28"/>
          <w:szCs w:val="28"/>
        </w:rPr>
        <w:br/>
      </w:r>
      <w:r w:rsidRPr="00717444">
        <w:rPr>
          <w:noProof/>
          <w:sz w:val="28"/>
          <w:szCs w:val="28"/>
        </w:rPr>
        <w:lastRenderedPageBreak/>
        <w:t>как правило</w:t>
      </w:r>
      <w:r w:rsidR="00741787">
        <w:rPr>
          <w:noProof/>
          <w:sz w:val="28"/>
          <w:szCs w:val="28"/>
        </w:rPr>
        <w:t>,</w:t>
      </w:r>
      <w:r w:rsidRPr="00717444">
        <w:rPr>
          <w:noProof/>
          <w:sz w:val="28"/>
          <w:szCs w:val="28"/>
        </w:rPr>
        <w:t xml:space="preserve"> преподносится детям в игровой форме. Ежедневно с детьми проводится утренняя гимнастика, процедуры закаливания, </w:t>
      </w:r>
      <w:r w:rsidRPr="00717444">
        <w:rPr>
          <w:sz w:val="28"/>
          <w:szCs w:val="28"/>
        </w:rPr>
        <w:t xml:space="preserve">спортивные игры. Содержание комплексов и длительность гимнастики соответствует возрастным особенностям и требованиям «Программы воспитания </w:t>
      </w:r>
      <w:r w:rsidR="00741787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и обучения в детском саду». В соответствии с требованиями программы </w:t>
      </w:r>
      <w:r w:rsidR="00741787">
        <w:rPr>
          <w:sz w:val="28"/>
          <w:szCs w:val="28"/>
        </w:rPr>
        <w:br/>
      </w:r>
      <w:r w:rsidRPr="00717444">
        <w:rPr>
          <w:sz w:val="28"/>
          <w:szCs w:val="28"/>
        </w:rPr>
        <w:t>во всех ДО</w:t>
      </w:r>
      <w:r w:rsidR="00741787">
        <w:rPr>
          <w:sz w:val="28"/>
          <w:szCs w:val="28"/>
        </w:rPr>
        <w:t>О</w:t>
      </w:r>
      <w:r w:rsidRPr="00717444">
        <w:rPr>
          <w:sz w:val="28"/>
          <w:szCs w:val="28"/>
        </w:rPr>
        <w:t xml:space="preserve"> проводятся физкультурные занятия. </w:t>
      </w:r>
    </w:p>
    <w:p w:rsidR="00160071" w:rsidRPr="00717444" w:rsidRDefault="00160071" w:rsidP="00741787">
      <w:pPr>
        <w:jc w:val="both"/>
        <w:rPr>
          <w:sz w:val="28"/>
          <w:szCs w:val="28"/>
        </w:rPr>
      </w:pPr>
      <w:r w:rsidRPr="00717444">
        <w:rPr>
          <w:color w:val="000000"/>
          <w:sz w:val="28"/>
          <w:szCs w:val="28"/>
        </w:rPr>
        <w:tab/>
      </w:r>
      <w:r w:rsidRPr="00717444">
        <w:rPr>
          <w:sz w:val="28"/>
          <w:szCs w:val="28"/>
        </w:rPr>
        <w:t xml:space="preserve"> </w:t>
      </w:r>
    </w:p>
    <w:p w:rsidR="00D90E3E" w:rsidRDefault="00160071" w:rsidP="0016007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17444">
        <w:rPr>
          <w:rFonts w:cs="Calibri"/>
          <w:sz w:val="28"/>
          <w:szCs w:val="28"/>
        </w:rPr>
        <w:t>Большое внимание уделяет</w:t>
      </w:r>
      <w:r w:rsidR="00741787">
        <w:rPr>
          <w:rFonts w:cs="Calibri"/>
          <w:sz w:val="28"/>
          <w:szCs w:val="28"/>
        </w:rPr>
        <w:t>ся</w:t>
      </w:r>
      <w:r w:rsidRPr="00717444">
        <w:rPr>
          <w:rFonts w:cs="Calibri"/>
          <w:sz w:val="28"/>
          <w:szCs w:val="28"/>
        </w:rPr>
        <w:t xml:space="preserve"> развитию физической культуры и спорта среди взрослой части населения района и лицами с ограниченными возможностями здоровья. В этом году профинансировано участие любительской команды ветеранов по хоккею с шайбой в областном этапе Всероссийского фестиваля «Любитель 40+». </w:t>
      </w:r>
      <w:r w:rsidR="00741787">
        <w:rPr>
          <w:rFonts w:cs="Calibri"/>
          <w:sz w:val="28"/>
          <w:szCs w:val="28"/>
        </w:rPr>
        <w:t xml:space="preserve">В районном центре </w:t>
      </w:r>
      <w:r w:rsidRPr="00717444">
        <w:rPr>
          <w:rFonts w:cs="Calibri"/>
          <w:sz w:val="28"/>
          <w:szCs w:val="28"/>
        </w:rPr>
        <w:t xml:space="preserve">открыта группа здоровья по волейболу, группа здоровья для занятий футболом. </w:t>
      </w:r>
      <w:r w:rsidR="00D90E3E">
        <w:rPr>
          <w:rFonts w:cs="Calibri"/>
          <w:sz w:val="28"/>
          <w:szCs w:val="28"/>
        </w:rPr>
        <w:br/>
        <w:t xml:space="preserve">В </w:t>
      </w:r>
      <w:r w:rsidR="00D90E3E" w:rsidRPr="00717444">
        <w:rPr>
          <w:rFonts w:cs="Calibri"/>
          <w:sz w:val="28"/>
          <w:szCs w:val="28"/>
        </w:rPr>
        <w:t>зимний период</w:t>
      </w:r>
      <w:r w:rsidR="00D90E3E">
        <w:rPr>
          <w:rFonts w:cs="Calibri"/>
          <w:sz w:val="28"/>
          <w:szCs w:val="28"/>
        </w:rPr>
        <w:t xml:space="preserve"> </w:t>
      </w:r>
      <w:r w:rsidRPr="00717444">
        <w:rPr>
          <w:rFonts w:cs="Calibri"/>
          <w:sz w:val="28"/>
          <w:szCs w:val="28"/>
        </w:rPr>
        <w:t xml:space="preserve">хоккейная площадка используется для массового катания </w:t>
      </w:r>
      <w:r w:rsidR="00D90E3E">
        <w:rPr>
          <w:rFonts w:cs="Calibri"/>
          <w:sz w:val="28"/>
          <w:szCs w:val="28"/>
        </w:rPr>
        <w:br/>
      </w:r>
      <w:r w:rsidRPr="00717444">
        <w:rPr>
          <w:rFonts w:cs="Calibri"/>
          <w:sz w:val="28"/>
          <w:szCs w:val="28"/>
        </w:rPr>
        <w:t xml:space="preserve">и семейного отдыха жителями района. Регулярно в выходные и праздничные дни проводятся соревнования и товарищеские матчи по хоккею, </w:t>
      </w:r>
      <w:r w:rsidR="00D90E3E">
        <w:rPr>
          <w:rFonts w:cs="Calibri"/>
          <w:sz w:val="28"/>
          <w:szCs w:val="28"/>
        </w:rPr>
        <w:br/>
      </w:r>
      <w:r w:rsidRPr="00717444">
        <w:rPr>
          <w:rFonts w:cs="Calibri"/>
          <w:sz w:val="28"/>
          <w:szCs w:val="28"/>
        </w:rPr>
        <w:t>с приглашением любителей из п.</w:t>
      </w:r>
      <w:r w:rsidR="00D90E3E">
        <w:rPr>
          <w:rFonts w:cs="Calibri"/>
          <w:sz w:val="28"/>
          <w:szCs w:val="28"/>
        </w:rPr>
        <w:t xml:space="preserve"> </w:t>
      </w:r>
      <w:r w:rsidRPr="00717444">
        <w:rPr>
          <w:rFonts w:cs="Calibri"/>
          <w:sz w:val="28"/>
          <w:szCs w:val="28"/>
        </w:rPr>
        <w:t>Верховье, п.</w:t>
      </w:r>
      <w:r w:rsidR="00D90E3E">
        <w:rPr>
          <w:rFonts w:cs="Calibri"/>
          <w:sz w:val="28"/>
          <w:szCs w:val="28"/>
        </w:rPr>
        <w:t xml:space="preserve"> </w:t>
      </w:r>
      <w:r w:rsidRPr="00717444">
        <w:rPr>
          <w:rFonts w:cs="Calibri"/>
          <w:sz w:val="28"/>
          <w:szCs w:val="28"/>
        </w:rPr>
        <w:t>Залегощь, п.</w:t>
      </w:r>
      <w:r w:rsidR="00D90E3E">
        <w:rPr>
          <w:rFonts w:cs="Calibri"/>
          <w:sz w:val="28"/>
          <w:szCs w:val="28"/>
        </w:rPr>
        <w:t xml:space="preserve"> </w:t>
      </w:r>
      <w:r w:rsidRPr="00717444">
        <w:rPr>
          <w:rFonts w:cs="Calibri"/>
          <w:sz w:val="28"/>
          <w:szCs w:val="28"/>
        </w:rPr>
        <w:t xml:space="preserve">Змиевка, Хомутово. </w:t>
      </w:r>
    </w:p>
    <w:p w:rsidR="00160071" w:rsidRPr="00717444" w:rsidRDefault="00160071" w:rsidP="0016007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17444">
        <w:rPr>
          <w:rFonts w:cs="Calibri"/>
          <w:sz w:val="28"/>
          <w:szCs w:val="28"/>
        </w:rPr>
        <w:t xml:space="preserve">Привлечение пенсионеров к использованию средств физической культуры с целью продления их активной жизнедеятельности, сокращение заболеваемости в этой группе населения надо считать одной из важных задач.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</w:p>
    <w:p w:rsidR="00160071" w:rsidRPr="00D90E3E" w:rsidRDefault="00D90E3E" w:rsidP="00160071">
      <w:pPr>
        <w:jc w:val="both"/>
        <w:rPr>
          <w:b/>
          <w:i/>
          <w:sz w:val="28"/>
          <w:szCs w:val="28"/>
        </w:rPr>
      </w:pPr>
      <w:r w:rsidRPr="00D90E3E">
        <w:rPr>
          <w:b/>
          <w:i/>
          <w:sz w:val="28"/>
          <w:szCs w:val="28"/>
        </w:rPr>
        <w:t xml:space="preserve">9 </w:t>
      </w:r>
      <w:r w:rsidR="00160071" w:rsidRPr="00D90E3E">
        <w:rPr>
          <w:b/>
          <w:i/>
          <w:sz w:val="28"/>
          <w:szCs w:val="28"/>
        </w:rPr>
        <w:t>ЗАКЛЮЧЕНИЕ</w:t>
      </w:r>
    </w:p>
    <w:p w:rsidR="00160071" w:rsidRPr="00717444" w:rsidRDefault="00160071" w:rsidP="00160071">
      <w:pPr>
        <w:jc w:val="both"/>
        <w:rPr>
          <w:sz w:val="28"/>
          <w:szCs w:val="28"/>
        </w:rPr>
      </w:pP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 xml:space="preserve">Приоритетные задачи развития муниципальной системы образования. </w:t>
      </w:r>
    </w:p>
    <w:p w:rsidR="00160071" w:rsidRPr="00717444" w:rsidRDefault="00160071" w:rsidP="00160071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В следующем году буде</w:t>
      </w:r>
      <w:r w:rsidR="00E14DCC">
        <w:rPr>
          <w:sz w:val="28"/>
          <w:szCs w:val="28"/>
        </w:rPr>
        <w:t>т</w:t>
      </w:r>
      <w:r w:rsidRPr="00717444">
        <w:rPr>
          <w:sz w:val="28"/>
          <w:szCs w:val="28"/>
        </w:rPr>
        <w:t xml:space="preserve"> </w:t>
      </w:r>
      <w:r w:rsidR="00E14DCC">
        <w:rPr>
          <w:sz w:val="28"/>
          <w:szCs w:val="28"/>
        </w:rPr>
        <w:t xml:space="preserve">продолжена </w:t>
      </w:r>
      <w:r w:rsidRPr="00717444">
        <w:rPr>
          <w:sz w:val="28"/>
          <w:szCs w:val="28"/>
        </w:rPr>
        <w:t>работа над проблемой освоение новых подходов для повышения качества образования</w:t>
      </w:r>
      <w:r w:rsidR="00E14DCC">
        <w:rPr>
          <w:sz w:val="28"/>
          <w:szCs w:val="28"/>
        </w:rPr>
        <w:t>:</w:t>
      </w:r>
      <w:r w:rsidRPr="00717444">
        <w:rPr>
          <w:sz w:val="28"/>
          <w:szCs w:val="28"/>
        </w:rPr>
        <w:t xml:space="preserve"> </w:t>
      </w:r>
    </w:p>
    <w:p w:rsidR="00160071" w:rsidRPr="00717444" w:rsidRDefault="00160071" w:rsidP="00E14DCC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повышени</w:t>
      </w:r>
      <w:r w:rsidR="00E14DCC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квалификации педагогов и руководителей образовательных учреждений; </w:t>
      </w:r>
    </w:p>
    <w:p w:rsidR="00160071" w:rsidRPr="00717444" w:rsidRDefault="00160071" w:rsidP="00E14DCC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введени</w:t>
      </w:r>
      <w:r w:rsidR="00E14DCC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дополнительных дошкольных мест</w:t>
      </w:r>
      <w:r w:rsidR="00E14DCC">
        <w:rPr>
          <w:sz w:val="28"/>
          <w:szCs w:val="28"/>
        </w:rPr>
        <w:t>;</w:t>
      </w:r>
      <w:r w:rsidRPr="00717444">
        <w:rPr>
          <w:sz w:val="28"/>
          <w:szCs w:val="28"/>
        </w:rPr>
        <w:t xml:space="preserve"> </w:t>
      </w:r>
    </w:p>
    <w:p w:rsidR="00160071" w:rsidRPr="00717444" w:rsidRDefault="00160071" w:rsidP="00E14DCC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продолжени</w:t>
      </w:r>
      <w:r w:rsidR="00E14DCC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работы по освоению ФГОС НОО и апробации ФГОС ООО</w:t>
      </w:r>
      <w:r w:rsidR="00E14DCC">
        <w:rPr>
          <w:sz w:val="28"/>
          <w:szCs w:val="28"/>
        </w:rPr>
        <w:t>;</w:t>
      </w:r>
      <w:r w:rsidRPr="00717444">
        <w:rPr>
          <w:sz w:val="28"/>
          <w:szCs w:val="28"/>
        </w:rPr>
        <w:t xml:space="preserve"> </w:t>
      </w:r>
    </w:p>
    <w:p w:rsidR="00160071" w:rsidRPr="00717444" w:rsidRDefault="00160071" w:rsidP="00E14DCC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закреплени</w:t>
      </w:r>
      <w:r w:rsidR="00E14DCC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уровня заработной платы школьных учителей на уровне средней заработной платы по экономике региона; </w:t>
      </w:r>
    </w:p>
    <w:p w:rsidR="00160071" w:rsidRPr="00717444" w:rsidRDefault="00160071" w:rsidP="00E14DCC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закреплени</w:t>
      </w:r>
      <w:r w:rsidR="00E14DCC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уровня заработной платы педагогов дошкольного образования на уровне средней по общему образованию в регионе; </w:t>
      </w:r>
    </w:p>
    <w:p w:rsidR="00160071" w:rsidRPr="00717444" w:rsidRDefault="00160071" w:rsidP="00E14DCC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развити</w:t>
      </w:r>
      <w:r w:rsidR="00E14DCC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школьной инфраструктуры; </w:t>
      </w:r>
    </w:p>
    <w:p w:rsidR="00160071" w:rsidRPr="00717444" w:rsidRDefault="00160071" w:rsidP="00E14DCC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привлечени</w:t>
      </w:r>
      <w:r w:rsidR="00E14DCC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в школы района молодых учителей и закреплению </w:t>
      </w:r>
      <w:r w:rsidR="00E14DCC">
        <w:rPr>
          <w:sz w:val="28"/>
          <w:szCs w:val="28"/>
        </w:rPr>
        <w:br/>
      </w:r>
      <w:r w:rsidRPr="00717444">
        <w:rPr>
          <w:sz w:val="28"/>
          <w:szCs w:val="28"/>
        </w:rPr>
        <w:t xml:space="preserve">их в системе образования; </w:t>
      </w:r>
    </w:p>
    <w:p w:rsidR="00160071" w:rsidRPr="00717444" w:rsidRDefault="00160071" w:rsidP="00E14DCC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дистанционно</w:t>
      </w:r>
      <w:r w:rsidR="00E14DCC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обучени</w:t>
      </w:r>
      <w:r w:rsidR="00426D82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старших школьников; </w:t>
      </w:r>
    </w:p>
    <w:p w:rsidR="00160071" w:rsidRPr="00717444" w:rsidRDefault="00160071" w:rsidP="00426D82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сохранени</w:t>
      </w:r>
      <w:r w:rsidR="00426D82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и укреплени</w:t>
      </w:r>
      <w:r w:rsidR="00426D82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физического и психического здоровья обучающихся и воспитанников; </w:t>
      </w:r>
    </w:p>
    <w:p w:rsidR="00160071" w:rsidRPr="00717444" w:rsidRDefault="00160071" w:rsidP="00426D82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развити</w:t>
      </w:r>
      <w:r w:rsidR="00426D82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системы выявления, поддержки и сопровождения одаренных детей и талантливой молодежи; </w:t>
      </w:r>
    </w:p>
    <w:p w:rsidR="00160071" w:rsidRPr="00717444" w:rsidRDefault="00160071" w:rsidP="00426D82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lastRenderedPageBreak/>
        <w:t>- усилени</w:t>
      </w:r>
      <w:r w:rsidR="00426D82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воспитательного потенциала школы; </w:t>
      </w:r>
    </w:p>
    <w:p w:rsidR="00160071" w:rsidRPr="00717444" w:rsidRDefault="00160071" w:rsidP="00426D82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развити</w:t>
      </w:r>
      <w:r w:rsidR="00426D82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кадрового потенциала; </w:t>
      </w:r>
    </w:p>
    <w:p w:rsidR="00160071" w:rsidRPr="00537B37" w:rsidRDefault="00160071" w:rsidP="00426D82">
      <w:pPr>
        <w:ind w:firstLine="708"/>
        <w:jc w:val="both"/>
        <w:rPr>
          <w:sz w:val="28"/>
          <w:szCs w:val="28"/>
        </w:rPr>
      </w:pPr>
      <w:r w:rsidRPr="00717444">
        <w:rPr>
          <w:sz w:val="28"/>
          <w:szCs w:val="28"/>
        </w:rPr>
        <w:t>- расширени</w:t>
      </w:r>
      <w:r w:rsidR="00426D82">
        <w:rPr>
          <w:sz w:val="28"/>
          <w:szCs w:val="28"/>
        </w:rPr>
        <w:t>е</w:t>
      </w:r>
      <w:r w:rsidRPr="00717444">
        <w:rPr>
          <w:sz w:val="28"/>
          <w:szCs w:val="28"/>
        </w:rPr>
        <w:t xml:space="preserve"> самостоятельности образовательных учреждений.</w:t>
      </w:r>
    </w:p>
    <w:p w:rsidR="00160071" w:rsidRPr="00537B37" w:rsidRDefault="00160071" w:rsidP="00160071">
      <w:pPr>
        <w:jc w:val="both"/>
        <w:rPr>
          <w:sz w:val="28"/>
          <w:szCs w:val="28"/>
        </w:rPr>
      </w:pPr>
    </w:p>
    <w:p w:rsidR="00E637DA" w:rsidRDefault="00E637DA" w:rsidP="00E637DA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ПОКАЗАТЕЛИ МОНИТОРИНГА СИСТЕМЫ ОБРАЗОВАНИЯ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545CB">
              <w:t>Раздел/подраздел</w:t>
            </w:r>
            <w:proofErr w:type="gramEnd"/>
            <w:r w:rsidRPr="004545CB">
              <w:t xml:space="preserve">/показатель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CB">
              <w:t xml:space="preserve">Единица измерения 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CB">
              <w:t xml:space="preserve">I. Общее образование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CB">
              <w:t xml:space="preserve">1. Сведения о развитии дошкольного образования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1.1. Уровень доступности дошкольного образования и численность населения, получающего дошкольное образование: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1.1.1. </w:t>
            </w:r>
            <w:proofErr w:type="gramStart"/>
            <w:r w:rsidRPr="004545CB">
              <w:t xml:space="preserve"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</w:t>
            </w:r>
            <w:r>
              <w:t>ч</w:t>
            </w:r>
            <w:r w:rsidRPr="004545CB">
              <w:t xml:space="preserve">исленности детей в возрасте от 3 до 7 лет, находящихся в очереди на получение в текущем году дошкольного образования). </w:t>
            </w:r>
            <w:proofErr w:type="gram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1.2. 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1.3. Кадровое обеспечение дошкольных </w:t>
            </w:r>
            <w:r w:rsidRPr="004545CB">
              <w:lastRenderedPageBreak/>
              <w:t xml:space="preserve">образовательных организаций и оценка уровня заработной платы педагогических работников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lastRenderedPageBreak/>
              <w:t xml:space="preserve">1.3.1. Численность воспитанников организаций дошкольного образования в расчете на 1 педагогического работника.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10,2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67</w:t>
            </w:r>
            <w:r w:rsidR="00E96E70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1.4. Материально-техническое и информационное обеспечение дошкольных образовательных организаций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1.4.1. Площадь помещений, используемых непосредственно для нужд дошкольных образовательных организаций, в расчете на одного воспитанника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7, 5 м</w:t>
            </w:r>
            <w:r w:rsidR="00E96E70">
              <w:t xml:space="preserve"> </w:t>
            </w:r>
            <w:r>
              <w:t>2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1.4.2. Удельный вес числа организаций, имеющих водоснабжение, центральное отопление, канализацию, в общем числе дошкольных образовательных организаций: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водоснабжение;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</w:t>
            </w:r>
            <w:r w:rsidRPr="004545CB">
              <w:t xml:space="preserve"> </w:t>
            </w:r>
            <w:r>
              <w:t>100</w:t>
            </w:r>
            <w:r w:rsidR="00E96E70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центральное отопление;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100</w:t>
            </w:r>
            <w:r w:rsidR="00E96E70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канализацию.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100</w:t>
            </w:r>
            <w:r w:rsidR="00E96E70">
              <w:t xml:space="preserve"> </w:t>
            </w:r>
            <w:r>
              <w:t>%</w:t>
            </w:r>
            <w:r w:rsidRPr="004545CB">
              <w:t xml:space="preserve"> 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50</w:t>
            </w:r>
            <w:r w:rsidR="00E96E70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1.4.4. Удельный вес числа организаций, имеющих закрытые плавательные бассейны, в общем числе дошкольных 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0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1.4.5. Число персональных компьютеров, доступных для использования детьми, в расчете на 100 воспитанников дошкольных 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0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1.5.1. Удельный вес численности детей с ограниченными возможностями здоровья в общей численности воспитанников дошкольных 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1,1 %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1.5.2. Удельный вес численности детей-инвалидов в общей численности </w:t>
            </w:r>
            <w:r w:rsidRPr="004545CB">
              <w:lastRenderedPageBreak/>
              <w:t xml:space="preserve">воспитанников дошкольных 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1,1 %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lastRenderedPageBreak/>
              <w:t xml:space="preserve">1.6. Состояние здоровья лиц, обучающихся по программам дошкольного образования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1.6.1. Пропущено дней по болезни одним ребенком в дошкольной образовательной организации в год.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64 </w:t>
            </w:r>
            <w:r w:rsidRPr="004545CB">
              <w:t>день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1.7.1. Темп роста числа дошкольных 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1.8.1. Общий объем финансовых средств, поступивших в дошкольные образовательные организации, в расчете на одного воспитанника.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76,8 тыс. руб.</w:t>
            </w:r>
            <w:r w:rsidRPr="004545CB">
              <w:t xml:space="preserve"> 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1.8.2. Удельный вес финансовых средств от приносящей доход деятельности в общем объеме финансовых средств дошкольных 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12,6</w:t>
            </w:r>
            <w:r w:rsidR="00E96E70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1.9.1. Удельный вес числа организаций, здания которых находятся в аварийном состоянии, в общем числе дошкольных 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1.9.2. Удельный вес числа организаций, здания которых требуют капитального ремонта, в общем числе дошкольных 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CB">
              <w:t xml:space="preserve">2. Сведения о развитии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2.1.1. Охват детей начальным общим, основным общим и средним общим образованием (отношение численности </w:t>
            </w:r>
            <w:r w:rsidRPr="004545CB">
              <w:lastRenderedPageBreak/>
              <w:t xml:space="preserve">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lastRenderedPageBreak/>
              <w:t xml:space="preserve"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  <w:r w:rsidR="00E96E70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&lt;*&gt;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C43BE0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BE0">
              <w:t>47</w:t>
            </w:r>
            <w:r w:rsidR="00E96E70">
              <w:t xml:space="preserve"> </w:t>
            </w:r>
            <w:r w:rsidRPr="00C43BE0"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2.2.1. Удельный вес численности лиц, занимающихся во вторую или третью смены, в общей численности учащихся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2.2.2. Удельный вес численности лиц, углубленно изучающих отдельные предметы, в общей численности учащихся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96E7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2.3.1. Численность учащихся в общеобразовательных организациях в расчете на 1 педагогического работника.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 </w:t>
            </w:r>
            <w:r w:rsidRPr="004545CB">
              <w:t>человек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2.3.2. Удельный вес численности учителей в возрасте до 35 лет в общей численности учителей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3D6E20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2.3.3. Отношение среднемесячной </w:t>
            </w:r>
            <w:r w:rsidRPr="004545CB">
              <w:lastRenderedPageBreak/>
              <w:t xml:space="preserve">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lastRenderedPageBreak/>
              <w:t xml:space="preserve">педагогических работников - всего;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96</w:t>
            </w:r>
            <w:r w:rsidR="003D6E20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из них учителей.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96,1</w:t>
            </w:r>
            <w:r w:rsidR="003D6E20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2.4.1. Общая площадь всех помещений общеобразовательных организаций в расчете на одного учащегося.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15,3 м</w:t>
            </w:r>
            <w:r w:rsidR="003D6E20">
              <w:t xml:space="preserve"> </w:t>
            </w:r>
            <w:r>
              <w:t>2</w:t>
            </w:r>
            <w:r w:rsidRPr="004545CB">
              <w:t xml:space="preserve"> 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2.4.2. Удельный вес числа организаций, имеющих водопровод, центральное отопление, канализацию, в общем числе общеобразовательных организаций: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водопровод;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центральное отопление;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канализацию.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2.4.3. Число персональных компьютеров, используемых в учебных целях, в расчете на 100 учащихся общеобразовательных организаций: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всего;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545CB">
              <w:t>имеющих</w:t>
            </w:r>
            <w:proofErr w:type="gramEnd"/>
            <w:r w:rsidRPr="004545CB">
              <w:t xml:space="preserve"> доступ к Интернету.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4545CB">
              <w:t>с</w:t>
            </w:r>
            <w:proofErr w:type="gramEnd"/>
            <w:r w:rsidRPr="004545CB">
              <w:t xml:space="preserve"> и выше, </w:t>
            </w:r>
            <w:proofErr w:type="gramStart"/>
            <w:r w:rsidRPr="004545CB">
              <w:t>в</w:t>
            </w:r>
            <w:proofErr w:type="gramEnd"/>
            <w:r w:rsidRPr="004545CB">
              <w:t xml:space="preserve"> общем числе общеобразовательных организаций, подключенных к сети Интернет.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>2.5.2. Удельный вес численности детей-</w:t>
            </w:r>
            <w:r w:rsidRPr="004545CB">
              <w:lastRenderedPageBreak/>
              <w:t xml:space="preserve">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0,8 %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lastRenderedPageBreak/>
              <w:t xml:space="preserve"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2.6.1. Отношение среднего балла единого государственного экзамена (далее </w:t>
            </w:r>
            <w:r>
              <w:t>–</w:t>
            </w:r>
            <w:r w:rsidRPr="004545CB">
              <w:t xml:space="preserve"> ЕГЭ) (в расчете на 1 предмет) в 10</w:t>
            </w:r>
            <w:r w:rsidR="003D6E20">
              <w:t xml:space="preserve"> </w:t>
            </w:r>
            <w:r w:rsidRPr="004545CB">
              <w:t>% общеобразовательных организаций с лучшими результатами ЕГЭ к среднему баллу ЕГЭ (в расчете на 1 предмет) в 10</w:t>
            </w:r>
            <w:r w:rsidR="003D6E20">
              <w:t xml:space="preserve"> </w:t>
            </w:r>
            <w:r w:rsidRPr="004545CB">
              <w:t xml:space="preserve">% общеобразовательных организаций с худшими результатами ЕГЭ.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1,2 </w:t>
            </w:r>
            <w:r w:rsidRPr="004545CB">
              <w:t>раз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2.6.2. Среднее значение количества баллов по ЕГЭ, полученных выпускниками, освоившими образовательные программы среднего общего образования: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по математике;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3,3 </w:t>
            </w:r>
            <w:r w:rsidRPr="004545CB">
              <w:t>балл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по русскому языку.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56 </w:t>
            </w:r>
            <w:r w:rsidRPr="004545CB">
              <w:t>балл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3D6E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по математике;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3,5 </w:t>
            </w:r>
            <w:r w:rsidRPr="004545CB">
              <w:t>балл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по русскому языку.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3,6 </w:t>
            </w:r>
            <w:r w:rsidRPr="004545CB">
              <w:t>балл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по математике;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по русскому языку.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lastRenderedPageBreak/>
              <w:t xml:space="preserve">по математике;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C66518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по русскому языку.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>2.7. Состояние здоровья лиц, обучающихся по основным общеобразовательным программам, здоровье</w:t>
            </w:r>
            <w:r>
              <w:t xml:space="preserve"> </w:t>
            </w:r>
            <w:r w:rsidRPr="004545CB">
              <w:t xml:space="preserve">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2.7.1. Удельный вес лиц, обеспеченных горячим питанием, в общей численности обучающихся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2.7.2. Удельный вес числа организаций, имеющих логопедический пункт или логопедический кабинет, в общем числе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14,2 %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2.7.3. Удельный вес числа организаций, имеющих физкультурные залы, в общем числе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2.7.4. Удельный вес числа организаций, имеющих плавательные бассейны, в общем числе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2.8.1. Темп роста числа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2.9.1. Общий объем финансовых средств, поступивших в общеобразовательные организации, в расчете на одного учащегося.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74,2 тыс. руб.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2.9.2. Удельный вес финансовых средств от приносящей доход деятельности в общем объеме финансовых средств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0</w:t>
            </w:r>
            <w:r w:rsidR="00C66518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2.10. Создание безопасных условий при организации образовательного процесса в </w:t>
            </w:r>
            <w:r w:rsidRPr="004545CB">
              <w:lastRenderedPageBreak/>
              <w:t xml:space="preserve">общеобразовательных организациях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lastRenderedPageBreak/>
              <w:t xml:space="preserve">2.10.1. Удельный вес числа организаций, имеющих пожарные краны и рукава, в общем числе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2.10.2. Удельный вес числа организаций, имеющих дымовые </w:t>
            </w:r>
            <w:proofErr w:type="spellStart"/>
            <w:r w:rsidRPr="004545CB">
              <w:t>извещатели</w:t>
            </w:r>
            <w:proofErr w:type="spellEnd"/>
            <w:r w:rsidRPr="004545CB">
              <w:t xml:space="preserve">, в общем числе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2.10.3. Удельный вес числа организаций, имеющих "тревожную кнопку", в общем числе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C66518">
              <w:t xml:space="preserve"> </w:t>
            </w:r>
            <w:r>
              <w:t xml:space="preserve">% 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2.10.4. Удельный вес числа организаций, имеющих охрану, в общем числе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2.10.5. Удельный вес числа организаций, имеющих систему видеонаблюдения, в общем числе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14,2 %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2.10.6. Удельный вес числа организаций, здания которых находятся в аварийном состоянии, в общем числе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C665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2.10.7. Удельный вес числа организаций, здания которых требуют капитального ремонта, в общем числе общеобразовательных организаций.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14,2 %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2D72C6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2C6">
              <w:t xml:space="preserve">III. Дополнительное образование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CB">
              <w:t xml:space="preserve">5. Сведения о развитии дополнительного образования детей и взрослых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5.1. Численность населения, обучающегося по дополнительным общеобразовательным программам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443</w:t>
            </w: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="001360B9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5.2. Содержание образовательной деятельности и организация образовательного процесса по дополнительным общеобразовательным программам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</w:t>
            </w:r>
            <w:r w:rsidRPr="004545CB">
              <w:lastRenderedPageBreak/>
              <w:t xml:space="preserve">численности детей, обучающихся в организациях, реализующих дополнительные общеобразовательные программы).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lastRenderedPageBreak/>
              <w:t xml:space="preserve">5.3. Кадровое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92,3</w:t>
            </w:r>
            <w:r w:rsidR="001360B9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5.4.1. Общая площадь всех помещений организаций дополнительного образования в расчете на одного обучающегося.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1,2м</w:t>
            </w:r>
            <w:r w:rsidR="001360B9">
              <w:t xml:space="preserve"> </w:t>
            </w:r>
            <w:r>
              <w:t>2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водопровод: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8632EF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центральное отопление;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8632EF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1360B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канализацию.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8632EF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5.4.3. Число персональных компьютеров, используемых в учебных целях, в расчете на 100 обучающихся организаций дополнительного образования: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всего;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CB">
              <w:t xml:space="preserve">единица </w:t>
            </w:r>
            <w:r>
              <w:t>1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545CB">
              <w:t>имеющих</w:t>
            </w:r>
            <w:proofErr w:type="gramEnd"/>
            <w:r w:rsidRPr="004545CB">
              <w:t xml:space="preserve"> доступ к Интернету.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45CB">
              <w:t xml:space="preserve">единица </w:t>
            </w:r>
            <w:r>
              <w:t>1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5.5.1. Темп роста числа образовательных организаций дополнительного образования.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5.6. Финансово-экономическая деятельность организаций, </w:t>
            </w:r>
            <w:r w:rsidRPr="004545CB">
              <w:lastRenderedPageBreak/>
              <w:t xml:space="preserve">осуществляющих образовательную деятельность в части обеспечения реализации дополнительных общеобразовательных программ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                   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lastRenderedPageBreak/>
              <w:t xml:space="preserve">5.6.1. Общий объем финансовых средств, поступивших в образовательные организации дополнительного образования, в расчете на одного обучающегося.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7,5</w:t>
            </w:r>
            <w:r w:rsidR="008632EF">
              <w:t xml:space="preserve"> </w:t>
            </w:r>
            <w:r>
              <w:t>тыс. руб.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  <w:r w:rsidR="008632EF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5.7.1. Удельный вес числа организаций, имеющих филиалы, в общем числе образовательных организаций дополнительного образования.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632EF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5.8.1. Удельный вес числа организаций, имеющих пожарные краны и рукава, в общем числе образовательных организаций дополнительного образования.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632EF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5.8.2. Удельный вес числа организаций, имеющих дымовые </w:t>
            </w:r>
            <w:proofErr w:type="spellStart"/>
            <w:r w:rsidRPr="004545CB">
              <w:t>извещатели</w:t>
            </w:r>
            <w:proofErr w:type="spellEnd"/>
            <w:r w:rsidRPr="004545CB">
              <w:t xml:space="preserve">, в общем числе образовательных организаций дополнительного образования.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8632EF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632EF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632EF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5.9. Учебные и </w:t>
            </w:r>
            <w:proofErr w:type="spellStart"/>
            <w:r w:rsidRPr="004545CB">
              <w:t>внеучебные</w:t>
            </w:r>
            <w:proofErr w:type="spellEnd"/>
            <w:r w:rsidRPr="004545CB">
              <w:t xml:space="preserve"> достижения лиц, обучающихся по программам дополнительного образования детей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lastRenderedPageBreak/>
              <w:t xml:space="preserve"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>приобретение актуальных знаний, умений,</w:t>
            </w:r>
          </w:p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практических навыков </w:t>
            </w:r>
            <w:proofErr w:type="gramStart"/>
            <w:r w:rsidRPr="004545CB">
              <w:t>обучающимися</w:t>
            </w:r>
            <w:proofErr w:type="gramEnd"/>
            <w:r w:rsidRPr="004545CB">
              <w:t xml:space="preserve">; &lt;*&gt;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>выявление и развитие таланта и</w:t>
            </w:r>
          </w:p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способностей обучающихся; &lt;*&gt;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8632EF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>профессиональная ориентация, освоение</w:t>
            </w:r>
          </w:p>
          <w:p w:rsidR="00E637DA" w:rsidRPr="004545CB" w:rsidRDefault="00E637DA" w:rsidP="008632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>значимых для профессиональной деятельности</w:t>
            </w:r>
            <w:r w:rsidR="008632EF">
              <w:t xml:space="preserve"> </w:t>
            </w:r>
            <w:r w:rsidRPr="004545CB">
              <w:t xml:space="preserve">навыков </w:t>
            </w:r>
            <w:proofErr w:type="gramStart"/>
            <w:r w:rsidRPr="004545CB">
              <w:t>обучающимися</w:t>
            </w:r>
            <w:proofErr w:type="gramEnd"/>
            <w:r w:rsidRPr="004545CB">
              <w:t xml:space="preserve">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  <w:r w:rsidR="008632EF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улучшение знаний в рамках </w:t>
            </w:r>
            <w:proofErr w:type="gramStart"/>
            <w:r w:rsidRPr="004545CB">
              <w:t>школьной</w:t>
            </w:r>
            <w:proofErr w:type="gramEnd"/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программы </w:t>
            </w:r>
            <w:proofErr w:type="gramStart"/>
            <w:r w:rsidRPr="004545CB">
              <w:t>обучающимися</w:t>
            </w:r>
            <w:proofErr w:type="gramEnd"/>
            <w:r w:rsidRPr="004545CB">
              <w:t xml:space="preserve">. &lt;*&gt;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  <w:r w:rsidR="008632EF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10.4. Развитие региональных систем оценки качества образования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99053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45CB">
              <w:t xml:space="preserve">10.4.1. 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&lt;*&gt;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990539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11. Сведения о создании условий социализации и самореализации молодежи (в том числе лиц, обучающихся по уровням и видам образования)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11.1. Социально-демографические характеристики и социальная интеграция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11.1.1. Удельный вес населения в возрасте 5 - 18 лет, охваченного образованием, в общей численности населения в возрасте 5 - 18 лет.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  <w:r w:rsidR="00990539">
              <w:t xml:space="preserve"> </w:t>
            </w:r>
            <w:r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11.1.2.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 в общей численности выпускников):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образовательные программы среднего профессионального образования - программы подготовки квалифицированных рабочих, служащих;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образовательные программы среднего профессионального образования - программы подготовки специалистов среднего звена;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lastRenderedPageBreak/>
              <w:t xml:space="preserve">образовательные программы высшего образования - программы </w:t>
            </w:r>
            <w:proofErr w:type="spellStart"/>
            <w:r w:rsidRPr="004545CB">
              <w:t>бакалавриата</w:t>
            </w:r>
            <w:proofErr w:type="spellEnd"/>
            <w:r w:rsidRPr="004545CB">
              <w:t xml:space="preserve">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программы высшего образования - программы подготовки </w:t>
            </w:r>
            <w:proofErr w:type="spellStart"/>
            <w:r w:rsidRPr="004545CB">
              <w:t>специалитета</w:t>
            </w:r>
            <w:proofErr w:type="spellEnd"/>
            <w:r w:rsidRPr="004545CB">
              <w:t xml:space="preserve">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образовательные программы высшего образования - программы магистратуры;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образовательные программы высшего образования - программы подготовки кадров высшей квалификации.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11.2. Ценностные ориентации молодежи и ее участие в общественных достижениях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>11.2.1.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</w:t>
            </w:r>
            <w:proofErr w:type="gramStart"/>
            <w:r w:rsidRPr="004545CB">
              <w:t xml:space="preserve">. &lt;*&gt; (&lt;**&gt;) </w:t>
            </w:r>
            <w:proofErr w:type="gram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3F0C90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0C90">
              <w:t>10</w:t>
            </w:r>
            <w:r w:rsidR="00990539">
              <w:t xml:space="preserve"> </w:t>
            </w:r>
            <w:r w:rsidRPr="003F0C90">
              <w:t>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11.3. Образование и занятость молодежи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11.3.1. Оценка удельного веса лиц, совмещающих учебу и работу, в общей численности студентов старших курсов образовательных организаций высшего образования. &lt;*&gt;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  <w:r w:rsidRPr="004545CB">
              <w:t xml:space="preserve">11.4.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4545CB" w:rsidRDefault="00E637DA" w:rsidP="00E6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7DA" w:rsidRPr="004545CB" w:rsidTr="00E6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3B57DD" w:rsidRDefault="00E637DA" w:rsidP="009905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57DD">
              <w:t xml:space="preserve">11.4.1. </w:t>
            </w:r>
            <w:proofErr w:type="gramStart"/>
            <w:r w:rsidRPr="003B57DD"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&lt;*&gt; (&lt;**&gt;) </w:t>
            </w:r>
            <w:proofErr w:type="gram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DA" w:rsidRPr="003B57DD" w:rsidRDefault="00E637DA" w:rsidP="00E6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57DD">
              <w:t>0,1</w:t>
            </w:r>
            <w:r>
              <w:t xml:space="preserve"> %</w:t>
            </w:r>
          </w:p>
        </w:tc>
      </w:tr>
    </w:tbl>
    <w:p w:rsidR="00E637DA" w:rsidRDefault="00E637DA" w:rsidP="00E637DA">
      <w:pPr>
        <w:widowControl w:val="0"/>
        <w:autoSpaceDE w:val="0"/>
        <w:autoSpaceDN w:val="0"/>
        <w:adjustRightInd w:val="0"/>
        <w:jc w:val="both"/>
      </w:pPr>
      <w:r>
        <w:t>--------------------</w:t>
      </w:r>
    </w:p>
    <w:p w:rsidR="00634B29" w:rsidRDefault="00634B29" w:rsidP="00634B29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начальника </w:t>
      </w:r>
      <w:bookmarkStart w:id="0" w:name="_GoBack"/>
      <w:bookmarkEnd w:id="0"/>
      <w:r>
        <w:rPr>
          <w:sz w:val="28"/>
          <w:szCs w:val="28"/>
        </w:rPr>
        <w:t xml:space="preserve">отдела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Паршин</w:t>
      </w:r>
    </w:p>
    <w:p w:rsidR="00634B29" w:rsidRDefault="00634B29" w:rsidP="00634B29">
      <w:pPr>
        <w:jc w:val="both"/>
        <w:rPr>
          <w:sz w:val="28"/>
          <w:szCs w:val="28"/>
        </w:rPr>
      </w:pPr>
    </w:p>
    <w:p w:rsidR="00634B29" w:rsidRDefault="00634B29" w:rsidP="00634B29">
      <w:pPr>
        <w:jc w:val="both"/>
        <w:rPr>
          <w:sz w:val="28"/>
          <w:szCs w:val="28"/>
        </w:rPr>
      </w:pPr>
    </w:p>
    <w:p w:rsidR="00160071" w:rsidRPr="00537B37" w:rsidRDefault="00160071" w:rsidP="00160071">
      <w:pPr>
        <w:jc w:val="both"/>
        <w:rPr>
          <w:sz w:val="28"/>
          <w:szCs w:val="28"/>
        </w:rPr>
      </w:pPr>
    </w:p>
    <w:p w:rsidR="00160071" w:rsidRPr="00537B37" w:rsidRDefault="00160071" w:rsidP="00160071">
      <w:pPr>
        <w:rPr>
          <w:sz w:val="28"/>
          <w:szCs w:val="28"/>
        </w:rPr>
      </w:pPr>
    </w:p>
    <w:p w:rsidR="004F6343" w:rsidRPr="00160071" w:rsidRDefault="004F6343">
      <w:pPr>
        <w:rPr>
          <w:sz w:val="28"/>
          <w:szCs w:val="28"/>
        </w:rPr>
      </w:pPr>
    </w:p>
    <w:sectPr w:rsidR="004F6343" w:rsidRPr="00160071" w:rsidSect="00E637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D2"/>
    <w:rsid w:val="00010BD7"/>
    <w:rsid w:val="00064808"/>
    <w:rsid w:val="000B7649"/>
    <w:rsid w:val="000C4B4B"/>
    <w:rsid w:val="000C68DC"/>
    <w:rsid w:val="001360B9"/>
    <w:rsid w:val="00160071"/>
    <w:rsid w:val="001F0ED2"/>
    <w:rsid w:val="0026403E"/>
    <w:rsid w:val="002D66B6"/>
    <w:rsid w:val="0030185F"/>
    <w:rsid w:val="003D6E20"/>
    <w:rsid w:val="00426D82"/>
    <w:rsid w:val="00466ACD"/>
    <w:rsid w:val="004F6343"/>
    <w:rsid w:val="00634B29"/>
    <w:rsid w:val="00641617"/>
    <w:rsid w:val="00741787"/>
    <w:rsid w:val="00800386"/>
    <w:rsid w:val="00822A24"/>
    <w:rsid w:val="008632EF"/>
    <w:rsid w:val="00923A32"/>
    <w:rsid w:val="00930475"/>
    <w:rsid w:val="00986EBB"/>
    <w:rsid w:val="00990539"/>
    <w:rsid w:val="009920C9"/>
    <w:rsid w:val="00AA792C"/>
    <w:rsid w:val="00B041C1"/>
    <w:rsid w:val="00BA6568"/>
    <w:rsid w:val="00C300A8"/>
    <w:rsid w:val="00C66518"/>
    <w:rsid w:val="00D40922"/>
    <w:rsid w:val="00D73E7C"/>
    <w:rsid w:val="00D770E6"/>
    <w:rsid w:val="00D90E3E"/>
    <w:rsid w:val="00E14DCC"/>
    <w:rsid w:val="00E637DA"/>
    <w:rsid w:val="00E96E70"/>
    <w:rsid w:val="00E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0071"/>
    <w:rPr>
      <w:rFonts w:ascii="Times New Roman" w:hAnsi="Times New Roman" w:cs="Times New Roman" w:hint="default"/>
      <w:b/>
      <w:bCs/>
    </w:rPr>
  </w:style>
  <w:style w:type="character" w:customStyle="1" w:styleId="3">
    <w:name w:val="Основной текст с отступом 3 Знак"/>
    <w:basedOn w:val="a0"/>
    <w:link w:val="30"/>
    <w:locked/>
    <w:rsid w:val="00160071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160071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1600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6007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0071"/>
    <w:rPr>
      <w:rFonts w:ascii="Times New Roman" w:hAnsi="Times New Roman" w:cs="Times New Roman" w:hint="default"/>
      <w:b/>
      <w:bCs/>
    </w:rPr>
  </w:style>
  <w:style w:type="character" w:customStyle="1" w:styleId="3">
    <w:name w:val="Основной текст с отступом 3 Знак"/>
    <w:basedOn w:val="a0"/>
    <w:link w:val="30"/>
    <w:locked/>
    <w:rsid w:val="00160071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160071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1600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6007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27</Pages>
  <Words>8663</Words>
  <Characters>49385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5</cp:revision>
  <dcterms:created xsi:type="dcterms:W3CDTF">2017-03-24T12:30:00Z</dcterms:created>
  <dcterms:modified xsi:type="dcterms:W3CDTF">2017-03-27T12:06:00Z</dcterms:modified>
</cp:coreProperties>
</file>